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D65" w:rsidRDefault="00D31D65" w:rsidP="00D31D65">
      <w:pPr>
        <w:pStyle w:val="Default"/>
      </w:pPr>
    </w:p>
    <w:p w:rsidR="00D31D65" w:rsidRPr="0010700F" w:rsidRDefault="00D31D65" w:rsidP="00D31D65">
      <w:pPr>
        <w:pStyle w:val="Default"/>
        <w:jc w:val="center"/>
        <w:rPr>
          <w:color w:val="FF0000"/>
          <w:sz w:val="96"/>
          <w:szCs w:val="96"/>
        </w:rPr>
      </w:pPr>
      <w:r w:rsidRPr="0010700F">
        <w:rPr>
          <w:color w:val="FF0000"/>
          <w:sz w:val="96"/>
          <w:szCs w:val="96"/>
        </w:rPr>
        <w:t>25 let samostatného</w:t>
      </w:r>
    </w:p>
    <w:p w:rsidR="00EA0B8C" w:rsidRDefault="00D31D65" w:rsidP="00D31D65">
      <w:pPr>
        <w:jc w:val="center"/>
        <w:rPr>
          <w:rFonts w:ascii="Vera Type" w:hAnsi="Vera Type"/>
          <w:color w:val="FF0000"/>
          <w:sz w:val="96"/>
          <w:szCs w:val="96"/>
        </w:rPr>
      </w:pPr>
      <w:r w:rsidRPr="0010700F">
        <w:rPr>
          <w:rFonts w:ascii="Vera Type" w:hAnsi="Vera Type"/>
          <w:color w:val="FF0000"/>
          <w:sz w:val="96"/>
          <w:szCs w:val="96"/>
        </w:rPr>
        <w:t>Herinku</w:t>
      </w:r>
    </w:p>
    <w:p w:rsidR="0010700F" w:rsidRPr="0010700F" w:rsidRDefault="0010700F" w:rsidP="00D31D65">
      <w:pPr>
        <w:jc w:val="center"/>
        <w:rPr>
          <w:rFonts w:ascii="Vera Type" w:hAnsi="Vera Type"/>
          <w:color w:val="FF0000"/>
          <w:sz w:val="96"/>
          <w:szCs w:val="96"/>
        </w:rPr>
      </w:pPr>
    </w:p>
    <w:p w:rsidR="00D31D65" w:rsidRDefault="00D31D65" w:rsidP="00D31D65">
      <w:pPr>
        <w:rPr>
          <w:rFonts w:ascii="Vera Type" w:hAnsi="Vera Type"/>
          <w:color w:val="FF0000"/>
          <w:sz w:val="24"/>
          <w:szCs w:val="24"/>
        </w:rPr>
      </w:pPr>
      <w:r>
        <w:rPr>
          <w:rFonts w:ascii="Vera Type" w:hAnsi="Vera Type"/>
          <w:noProof/>
          <w:color w:val="FF0000"/>
          <w:sz w:val="24"/>
          <w:szCs w:val="24"/>
          <w:lang w:eastAsia="cs-CZ"/>
        </w:rPr>
        <w:drawing>
          <wp:inline distT="0" distB="0" distL="0" distR="0">
            <wp:extent cx="5679490" cy="4402672"/>
            <wp:effectExtent l="19050" t="0" r="0" b="0"/>
            <wp:docPr id="1" name="obrázek 1" descr="C:\Users\User\Documents\Výstava\Dokumenty\Protokol 1884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ýstava\Dokumenty\Protokol 1884_A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90" cy="440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0F" w:rsidRDefault="0010700F" w:rsidP="00D31D65">
      <w:pPr>
        <w:rPr>
          <w:rFonts w:ascii="Vera Type" w:hAnsi="Vera Type"/>
          <w:color w:val="FF0000"/>
          <w:sz w:val="24"/>
          <w:szCs w:val="24"/>
        </w:rPr>
      </w:pPr>
    </w:p>
    <w:p w:rsidR="0010700F" w:rsidRDefault="0010700F" w:rsidP="00D31D65">
      <w:pPr>
        <w:rPr>
          <w:rFonts w:ascii="Vera Type" w:hAnsi="Vera Type"/>
          <w:color w:val="FF0000"/>
          <w:sz w:val="24"/>
          <w:szCs w:val="24"/>
        </w:rPr>
      </w:pPr>
    </w:p>
    <w:p w:rsidR="0010700F" w:rsidRDefault="0010700F" w:rsidP="00D31D65">
      <w:pPr>
        <w:rPr>
          <w:rFonts w:ascii="Vera Type" w:hAnsi="Vera Type"/>
          <w:color w:val="FF0000"/>
          <w:sz w:val="24"/>
          <w:szCs w:val="24"/>
        </w:rPr>
      </w:pPr>
    </w:p>
    <w:p w:rsidR="0010700F" w:rsidRDefault="0010700F" w:rsidP="00D31D65">
      <w:pPr>
        <w:rPr>
          <w:rFonts w:ascii="Vera Type" w:hAnsi="Vera Type"/>
          <w:color w:val="FF0000"/>
          <w:sz w:val="24"/>
          <w:szCs w:val="24"/>
        </w:rPr>
      </w:pPr>
    </w:p>
    <w:p w:rsidR="0010700F" w:rsidRPr="0010700F" w:rsidRDefault="0010700F" w:rsidP="0010700F">
      <w:pPr>
        <w:pStyle w:val="Kronika"/>
        <w:rPr>
          <w:i/>
        </w:rPr>
      </w:pPr>
      <w:r w:rsidRPr="0010700F">
        <w:rPr>
          <w:i/>
        </w:rPr>
        <w:lastRenderedPageBreak/>
        <w:t>Přepis</w:t>
      </w:r>
      <w:r w:rsidR="00B522F1">
        <w:rPr>
          <w:i/>
        </w:rPr>
        <w:t xml:space="preserve"> (s původním pravopisem)</w:t>
      </w:r>
      <w:r w:rsidRPr="0010700F">
        <w:rPr>
          <w:i/>
        </w:rPr>
        <w:t>:</w:t>
      </w:r>
    </w:p>
    <w:p w:rsidR="0010700F" w:rsidRDefault="0010700F" w:rsidP="0010700F">
      <w:pPr>
        <w:pStyle w:val="Kronika"/>
      </w:pPr>
    </w:p>
    <w:p w:rsidR="003E70BB" w:rsidRPr="00130D1B" w:rsidRDefault="003E70BB" w:rsidP="00857FEF">
      <w:pPr>
        <w:tabs>
          <w:tab w:val="left" w:pos="9071"/>
        </w:tabs>
        <w:spacing w:after="120" w:line="240" w:lineRule="auto"/>
        <w:ind w:right="-1"/>
        <w:jc w:val="center"/>
        <w:rPr>
          <w:rFonts w:ascii="Vera Type" w:hAnsi="Vera Type"/>
          <w:b/>
          <w:sz w:val="28"/>
          <w:szCs w:val="28"/>
        </w:rPr>
      </w:pPr>
      <w:r w:rsidRPr="00130D1B">
        <w:rPr>
          <w:rFonts w:ascii="Vera Type" w:hAnsi="Vera Type"/>
          <w:b/>
          <w:sz w:val="28"/>
          <w:szCs w:val="28"/>
        </w:rPr>
        <w:t>Protokol</w:t>
      </w:r>
    </w:p>
    <w:p w:rsidR="003E70BB" w:rsidRPr="00E25A64" w:rsidRDefault="003E70BB" w:rsidP="00857FEF">
      <w:pPr>
        <w:tabs>
          <w:tab w:val="left" w:pos="9071"/>
        </w:tabs>
        <w:spacing w:after="120" w:line="240" w:lineRule="auto"/>
        <w:ind w:right="-1"/>
        <w:rPr>
          <w:rFonts w:ascii="Vera Type" w:hAnsi="Vera Type"/>
        </w:rPr>
      </w:pPr>
      <w:r w:rsidRPr="00E25A64">
        <w:rPr>
          <w:rFonts w:ascii="Vera Type" w:hAnsi="Vera Type"/>
        </w:rPr>
        <w:t>sepsaný při valné schůzi v</w:t>
      </w:r>
      <w:r>
        <w:rPr>
          <w:rFonts w:ascii="Vera Type" w:hAnsi="Vera Type"/>
        </w:rPr>
        <w:t> </w:t>
      </w:r>
      <w:r w:rsidRPr="00E25A64">
        <w:rPr>
          <w:rFonts w:ascii="Vera Type" w:hAnsi="Vera Type"/>
        </w:rPr>
        <w:t>Herinku</w:t>
      </w:r>
      <w:r>
        <w:rPr>
          <w:rFonts w:ascii="Vera Type" w:hAnsi="Vera Type"/>
        </w:rPr>
        <w:t xml:space="preserve"> </w:t>
      </w:r>
    </w:p>
    <w:p w:rsidR="003E70BB" w:rsidRDefault="003E70BB" w:rsidP="00857FEF">
      <w:pPr>
        <w:tabs>
          <w:tab w:val="left" w:pos="9071"/>
        </w:tabs>
        <w:spacing w:after="120" w:line="240" w:lineRule="auto"/>
        <w:ind w:right="-1"/>
        <w:rPr>
          <w:rFonts w:ascii="Vera Type" w:hAnsi="Vera Type"/>
        </w:rPr>
      </w:pPr>
      <w:r w:rsidRPr="00E25A64">
        <w:rPr>
          <w:rFonts w:ascii="Vera Type" w:hAnsi="Vera Type"/>
        </w:rPr>
        <w:t>Dne 6. července 1884</w:t>
      </w:r>
    </w:p>
    <w:p w:rsidR="003E70BB" w:rsidRPr="00E25A64" w:rsidRDefault="003E70BB" w:rsidP="00857FEF">
      <w:pPr>
        <w:tabs>
          <w:tab w:val="left" w:pos="9071"/>
        </w:tabs>
        <w:spacing w:after="120" w:line="240" w:lineRule="auto"/>
        <w:ind w:right="-1"/>
        <w:jc w:val="center"/>
        <w:rPr>
          <w:rFonts w:ascii="Vera Type" w:hAnsi="Vera Type"/>
        </w:rPr>
      </w:pPr>
      <w:r>
        <w:rPr>
          <w:rFonts w:ascii="Vera Type" w:hAnsi="Vera Type"/>
        </w:rPr>
        <w:t>Předmět.</w:t>
      </w:r>
    </w:p>
    <w:p w:rsidR="003E70BB" w:rsidRPr="00E25A64" w:rsidRDefault="003E70BB" w:rsidP="003E70BB">
      <w:pPr>
        <w:tabs>
          <w:tab w:val="left" w:pos="9071"/>
        </w:tabs>
        <w:spacing w:after="60" w:line="240" w:lineRule="auto"/>
        <w:rPr>
          <w:rFonts w:ascii="Vera Type" w:hAnsi="Vera Type"/>
        </w:rPr>
      </w:pPr>
      <w:r w:rsidRPr="00E25A64">
        <w:rPr>
          <w:rFonts w:ascii="Vera Type" w:hAnsi="Vera Type"/>
        </w:rPr>
        <w:t>Valná schůze, ve kteréž se zůčastnili p. p. Jan Krištof Ant. Kroupa Fr. Gůt</w:t>
      </w:r>
    </w:p>
    <w:p w:rsidR="003E70BB" w:rsidRPr="00E25A64" w:rsidRDefault="003E70BB" w:rsidP="003E70BB">
      <w:pPr>
        <w:tabs>
          <w:tab w:val="left" w:pos="9071"/>
        </w:tabs>
        <w:spacing w:after="60" w:line="240" w:lineRule="auto"/>
        <w:rPr>
          <w:rFonts w:ascii="Vera Type" w:hAnsi="Vera Type"/>
        </w:rPr>
      </w:pPr>
      <w:r w:rsidRPr="00E25A64">
        <w:rPr>
          <w:rFonts w:ascii="Vera Type" w:hAnsi="Vera Type"/>
        </w:rPr>
        <w:t>Fr. Linhart Jan Zima a Fr. Kabeláč</w:t>
      </w:r>
      <w:r>
        <w:rPr>
          <w:rFonts w:ascii="Vera Type" w:hAnsi="Vera Type"/>
        </w:rPr>
        <w:t xml:space="preserve"> </w:t>
      </w:r>
      <w:r w:rsidRPr="00E25A64">
        <w:rPr>
          <w:rFonts w:ascii="Vera Type" w:hAnsi="Vera Type"/>
        </w:rPr>
        <w:t>usnesli se na tomabi obc. pastýř Václav</w:t>
      </w:r>
    </w:p>
    <w:p w:rsidR="003E70BB" w:rsidRPr="00E25A64" w:rsidRDefault="003E70BB" w:rsidP="003E70BB">
      <w:pPr>
        <w:tabs>
          <w:tab w:val="left" w:pos="9071"/>
        </w:tabs>
        <w:spacing w:after="60" w:line="240" w:lineRule="auto"/>
        <w:rPr>
          <w:rFonts w:ascii="Vera Type" w:hAnsi="Vera Type"/>
        </w:rPr>
      </w:pPr>
      <w:r w:rsidRPr="00E25A64">
        <w:rPr>
          <w:rFonts w:ascii="Vera Type" w:hAnsi="Vera Type"/>
        </w:rPr>
        <w:t>Krištof pro neplnění jeho povinosti by</w:t>
      </w:r>
      <w:r>
        <w:rPr>
          <w:rFonts w:ascii="Vera Type" w:hAnsi="Vera Type"/>
        </w:rPr>
        <w:t xml:space="preserve"> </w:t>
      </w:r>
      <w:r w:rsidRPr="00E25A64">
        <w:rPr>
          <w:rFonts w:ascii="Vera Type" w:hAnsi="Vera Type"/>
        </w:rPr>
        <w:t>ze služby této propuštěn, a abi se na</w:t>
      </w:r>
    </w:p>
    <w:p w:rsidR="003E70BB" w:rsidRPr="00E25A64" w:rsidRDefault="003E70BB" w:rsidP="003E70BB">
      <w:pPr>
        <w:tabs>
          <w:tab w:val="left" w:pos="9071"/>
        </w:tabs>
        <w:spacing w:after="60" w:line="240" w:lineRule="auto"/>
        <w:rPr>
          <w:rFonts w:ascii="Vera Type" w:hAnsi="Vera Type"/>
        </w:rPr>
      </w:pPr>
      <w:r w:rsidRPr="00E25A64">
        <w:rPr>
          <w:rFonts w:ascii="Vera Type" w:hAnsi="Vera Type"/>
        </w:rPr>
        <w:t>místo něho přijmul obc. pastýř pod následujícími podmínkami.</w:t>
      </w:r>
    </w:p>
    <w:p w:rsidR="003E70BB" w:rsidRPr="003E70BB" w:rsidRDefault="003E70BB" w:rsidP="003E70BB">
      <w:pPr>
        <w:pStyle w:val="Odstavecseseznamem"/>
        <w:numPr>
          <w:ilvl w:val="0"/>
          <w:numId w:val="1"/>
        </w:numPr>
        <w:tabs>
          <w:tab w:val="left" w:pos="9071"/>
        </w:tabs>
        <w:spacing w:after="60" w:line="240" w:lineRule="auto"/>
        <w:ind w:left="568" w:hanging="284"/>
        <w:rPr>
          <w:rFonts w:ascii="Vera Type" w:hAnsi="Vera Type"/>
        </w:rPr>
      </w:pPr>
      <w:r w:rsidRPr="003E70BB">
        <w:rPr>
          <w:rFonts w:ascii="Vera Type" w:hAnsi="Vera Type"/>
        </w:rPr>
        <w:t>Musí pásti jak náleží vepřový dobitek vždy musí míti kance pohotově a</w:t>
      </w:r>
    </w:p>
    <w:p w:rsidR="003E70BB" w:rsidRPr="00E25A64" w:rsidRDefault="003E70BB" w:rsidP="003E70BB">
      <w:pPr>
        <w:tabs>
          <w:tab w:val="left" w:pos="9071"/>
        </w:tabs>
        <w:spacing w:after="60" w:line="240" w:lineRule="auto"/>
        <w:ind w:left="568" w:hanging="284"/>
        <w:rPr>
          <w:rFonts w:ascii="Vera Type" w:hAnsi="Vera Type"/>
        </w:rPr>
      </w:pPr>
      <w:r w:rsidRPr="00E25A64">
        <w:rPr>
          <w:rFonts w:ascii="Vera Type" w:hAnsi="Vera Type"/>
        </w:rPr>
        <w:t>sice svého vlastního, za kteréhožto</w:t>
      </w:r>
      <w:r>
        <w:rPr>
          <w:rFonts w:ascii="Vera Type" w:hAnsi="Vera Type"/>
        </w:rPr>
        <w:t xml:space="preserve"> </w:t>
      </w:r>
      <w:r w:rsidRPr="00E25A64">
        <w:rPr>
          <w:rFonts w:ascii="Vera Type" w:hAnsi="Vera Type"/>
        </w:rPr>
        <w:t>povinost obce je kůs pole za obcí které</w:t>
      </w:r>
    </w:p>
    <w:p w:rsidR="003E70BB" w:rsidRPr="00E25A64" w:rsidRDefault="003E70BB" w:rsidP="003E70BB">
      <w:pPr>
        <w:tabs>
          <w:tab w:val="left" w:pos="9071"/>
        </w:tabs>
        <w:spacing w:after="60" w:line="240" w:lineRule="auto"/>
        <w:ind w:left="568" w:hanging="284"/>
        <w:rPr>
          <w:rFonts w:ascii="Vera Type" w:hAnsi="Vera Type"/>
        </w:rPr>
      </w:pPr>
      <w:r w:rsidRPr="00E25A64">
        <w:rPr>
          <w:rFonts w:ascii="Vera Type" w:hAnsi="Vera Type"/>
        </w:rPr>
        <w:t>též nynější pastýř užívá a 6 ko</w:t>
      </w:r>
      <w:r>
        <w:rPr>
          <w:rFonts w:ascii="Vera Type" w:hAnsi="Vera Type"/>
        </w:rPr>
        <w:t>r</w:t>
      </w:r>
      <w:r w:rsidRPr="00E25A64">
        <w:rPr>
          <w:rFonts w:ascii="Vera Type" w:hAnsi="Vera Type"/>
        </w:rPr>
        <w:t>ců žita</w:t>
      </w:r>
      <w:r>
        <w:rPr>
          <w:rFonts w:ascii="Vera Type" w:hAnsi="Vera Type"/>
        </w:rPr>
        <w:t xml:space="preserve"> od</w:t>
      </w:r>
      <w:r w:rsidRPr="00E25A64">
        <w:rPr>
          <w:rFonts w:ascii="Vera Type" w:hAnsi="Vera Type"/>
        </w:rPr>
        <w:t xml:space="preserve"> zvonění klekání ráno v poledne a večer 1 kor. žita</w:t>
      </w:r>
    </w:p>
    <w:p w:rsidR="003E70BB" w:rsidRPr="003E70BB" w:rsidRDefault="003E70BB" w:rsidP="003E70BB">
      <w:pPr>
        <w:pStyle w:val="Odstavecseseznamem"/>
        <w:numPr>
          <w:ilvl w:val="0"/>
          <w:numId w:val="1"/>
        </w:numPr>
        <w:tabs>
          <w:tab w:val="right" w:pos="8931"/>
        </w:tabs>
        <w:spacing w:after="60" w:line="240" w:lineRule="auto"/>
        <w:ind w:left="568" w:hanging="284"/>
        <w:rPr>
          <w:rFonts w:ascii="Vera Type" w:hAnsi="Vera Type"/>
        </w:rPr>
      </w:pPr>
      <w:r w:rsidRPr="003E70BB">
        <w:rPr>
          <w:rFonts w:ascii="Vera Type" w:hAnsi="Vera Type"/>
        </w:rPr>
        <w:t>Musí vykonávat okresní a obecní posílky</w:t>
      </w:r>
      <w:r>
        <w:rPr>
          <w:rFonts w:ascii="Vera Type" w:hAnsi="Vera Type"/>
        </w:rPr>
        <w:t xml:space="preserve"> </w:t>
      </w:r>
      <w:r w:rsidRPr="003E70BB">
        <w:rPr>
          <w:rFonts w:ascii="Vera Type" w:hAnsi="Vera Type"/>
        </w:rPr>
        <w:t>za kteréžto obrdží odměny</w:t>
      </w:r>
      <w:r w:rsidR="00857FEF">
        <w:rPr>
          <w:rFonts w:ascii="Vera Type" w:hAnsi="Vera Type"/>
        </w:rPr>
        <w:br/>
        <w:t xml:space="preserve">                                                             </w:t>
      </w:r>
      <w:r w:rsidRPr="003E70BB">
        <w:rPr>
          <w:rFonts w:ascii="Vera Type" w:hAnsi="Vera Type"/>
        </w:rPr>
        <w:t>……...………. 25zl.</w:t>
      </w:r>
    </w:p>
    <w:p w:rsidR="003E70BB" w:rsidRPr="003E70BB" w:rsidRDefault="003E70BB" w:rsidP="003E70BB">
      <w:pPr>
        <w:pStyle w:val="Odstavecseseznamem"/>
        <w:numPr>
          <w:ilvl w:val="0"/>
          <w:numId w:val="1"/>
        </w:numPr>
        <w:tabs>
          <w:tab w:val="left" w:pos="9071"/>
        </w:tabs>
        <w:spacing w:after="60" w:line="240" w:lineRule="auto"/>
        <w:ind w:left="568" w:hanging="284"/>
        <w:rPr>
          <w:rFonts w:ascii="Vera Type" w:hAnsi="Vera Type"/>
        </w:rPr>
      </w:pPr>
      <w:r w:rsidRPr="003E70BB">
        <w:rPr>
          <w:rFonts w:ascii="Vera Type" w:hAnsi="Vera Type"/>
        </w:rPr>
        <w:t>Musí opravovat silnici, za kteroužto</w:t>
      </w:r>
      <w:r w:rsidR="00960910">
        <w:rPr>
          <w:rFonts w:ascii="Vera Type" w:hAnsi="Vera Type"/>
        </w:rPr>
        <w:t xml:space="preserve"> </w:t>
      </w:r>
      <w:r w:rsidRPr="003E70BB">
        <w:rPr>
          <w:rFonts w:ascii="Vera Type" w:hAnsi="Vera Type"/>
        </w:rPr>
        <w:t>práci obdrží odměny</w:t>
      </w:r>
      <w:r w:rsidR="00857FEF">
        <w:rPr>
          <w:rFonts w:ascii="Vera Type" w:hAnsi="Vera Type"/>
        </w:rPr>
        <w:br/>
        <w:t xml:space="preserve">                                                             </w:t>
      </w:r>
      <w:r w:rsidRPr="003E70BB">
        <w:rPr>
          <w:rFonts w:ascii="Vera Type" w:hAnsi="Vera Type"/>
        </w:rPr>
        <w:t>………..……. 20 zl.</w:t>
      </w:r>
    </w:p>
    <w:p w:rsidR="003E70BB" w:rsidRPr="00857FEF" w:rsidRDefault="003E70BB" w:rsidP="003E70BB">
      <w:pPr>
        <w:pStyle w:val="Odstavecseseznamem"/>
        <w:numPr>
          <w:ilvl w:val="0"/>
          <w:numId w:val="1"/>
        </w:numPr>
        <w:tabs>
          <w:tab w:val="left" w:pos="9071"/>
        </w:tabs>
        <w:spacing w:after="60" w:line="240" w:lineRule="auto"/>
        <w:ind w:left="568" w:hanging="284"/>
        <w:rPr>
          <w:rFonts w:ascii="Vera Type" w:hAnsi="Vera Type"/>
        </w:rPr>
      </w:pPr>
      <w:r w:rsidRPr="00857FEF">
        <w:rPr>
          <w:rFonts w:ascii="Vera Type" w:hAnsi="Vera Type"/>
        </w:rPr>
        <w:t>Musí buditi spolehlivě od</w:t>
      </w:r>
      <w:r w:rsidR="00857FEF">
        <w:rPr>
          <w:rFonts w:ascii="Vera Type" w:hAnsi="Vera Type"/>
        </w:rPr>
        <w:t xml:space="preserve"> </w:t>
      </w:r>
      <w:r w:rsidRPr="00857FEF">
        <w:rPr>
          <w:rFonts w:ascii="Vera Type" w:hAnsi="Vera Type"/>
        </w:rPr>
        <w:t>9 hodin večer do 3 hodin ráno ponocovat, za kteroužto povinost obdrží odměny</w:t>
      </w:r>
      <w:r w:rsidR="00857FEF" w:rsidRPr="00857FEF">
        <w:rPr>
          <w:rFonts w:ascii="Vera Type" w:hAnsi="Vera Type"/>
        </w:rPr>
        <w:t xml:space="preserve">                     ………….</w:t>
      </w:r>
      <w:r w:rsidRPr="00857FEF">
        <w:rPr>
          <w:rFonts w:ascii="Vera Type" w:hAnsi="Vera Type"/>
        </w:rPr>
        <w:t>….. 40 zl.</w:t>
      </w:r>
    </w:p>
    <w:p w:rsidR="00857FEF" w:rsidRDefault="003E70BB" w:rsidP="00857FEF">
      <w:pPr>
        <w:tabs>
          <w:tab w:val="left" w:pos="9071"/>
        </w:tabs>
        <w:spacing w:after="60" w:line="240" w:lineRule="auto"/>
        <w:rPr>
          <w:rFonts w:ascii="Vera Type" w:hAnsi="Vera Type"/>
        </w:rPr>
      </w:pPr>
      <w:r w:rsidRPr="00E25A64">
        <w:rPr>
          <w:rFonts w:ascii="Vera Type" w:hAnsi="Vera Type"/>
        </w:rPr>
        <w:t>Dále se ve schůzi usneslo abi se opravil obc. domek</w:t>
      </w:r>
      <w:r>
        <w:rPr>
          <w:rFonts w:ascii="Vera Type" w:hAnsi="Vera Type"/>
        </w:rPr>
        <w:t xml:space="preserve"> </w:t>
      </w:r>
      <w:r w:rsidRPr="00E25A64">
        <w:rPr>
          <w:rFonts w:ascii="Vera Type" w:hAnsi="Vera Type"/>
        </w:rPr>
        <w:t>kterážto oprava v </w:t>
      </w:r>
      <w:r>
        <w:rPr>
          <w:rFonts w:ascii="Vera Type" w:hAnsi="Vera Type"/>
        </w:rPr>
        <w:t>b</w:t>
      </w:r>
      <w:r w:rsidRPr="00E25A64">
        <w:rPr>
          <w:rFonts w:ascii="Vera Type" w:hAnsi="Vera Type"/>
        </w:rPr>
        <w:t>.</w:t>
      </w:r>
      <w:r>
        <w:rPr>
          <w:rFonts w:ascii="Vera Type" w:hAnsi="Vera Type"/>
        </w:rPr>
        <w:t xml:space="preserve"> r</w:t>
      </w:r>
      <w:r w:rsidRPr="00E25A64">
        <w:rPr>
          <w:rFonts w:ascii="Vera Type" w:hAnsi="Vera Type"/>
        </w:rPr>
        <w:t>. musí býti vykonána, tímto</w:t>
      </w:r>
      <w:r>
        <w:rPr>
          <w:rFonts w:ascii="Vera Type" w:hAnsi="Vera Type"/>
        </w:rPr>
        <w:t xml:space="preserve"> </w:t>
      </w:r>
      <w:r w:rsidRPr="00E25A64">
        <w:rPr>
          <w:rFonts w:ascii="Vera Type" w:hAnsi="Vera Type"/>
        </w:rPr>
        <w:t>jest pr</w:t>
      </w:r>
      <w:r>
        <w:rPr>
          <w:rFonts w:ascii="Vera Type" w:hAnsi="Vera Type"/>
        </w:rPr>
        <w:t>o</w:t>
      </w:r>
      <w:r w:rsidRPr="00E25A64">
        <w:rPr>
          <w:rFonts w:ascii="Vera Type" w:hAnsi="Vera Type"/>
        </w:rPr>
        <w:t>tokol ukončen a podepsán.</w:t>
      </w:r>
      <w:r w:rsidR="00857FEF">
        <w:rPr>
          <w:rFonts w:ascii="Vera Type" w:hAnsi="Vera Type"/>
        </w:rPr>
        <w:br/>
        <w:t xml:space="preserve">                                              </w:t>
      </w:r>
      <w:r w:rsidRPr="00E25A64">
        <w:rPr>
          <w:rFonts w:ascii="Vera Type" w:hAnsi="Vera Type"/>
        </w:rPr>
        <w:t xml:space="preserve">                        Linhart</w:t>
      </w:r>
      <w:r w:rsidR="00857FEF">
        <w:rPr>
          <w:rFonts w:ascii="Vera Type" w:hAnsi="Vera Type"/>
        </w:rPr>
        <w:br/>
        <w:t xml:space="preserve">                                                                    </w:t>
      </w:r>
      <w:r w:rsidRPr="00E25A64">
        <w:rPr>
          <w:rFonts w:ascii="Vera Type" w:hAnsi="Vera Type"/>
        </w:rPr>
        <w:t>obc. starosta</w:t>
      </w:r>
    </w:p>
    <w:p w:rsidR="00857FEF" w:rsidRDefault="00857FEF" w:rsidP="00857FEF">
      <w:pPr>
        <w:tabs>
          <w:tab w:val="left" w:pos="9071"/>
        </w:tabs>
        <w:spacing w:after="60" w:line="240" w:lineRule="auto"/>
        <w:rPr>
          <w:rFonts w:ascii="Vera Type" w:hAnsi="Vera Type"/>
        </w:rPr>
      </w:pPr>
    </w:p>
    <w:p w:rsidR="003E70BB" w:rsidRPr="00130D1B" w:rsidRDefault="003E70BB" w:rsidP="00857FEF">
      <w:pPr>
        <w:tabs>
          <w:tab w:val="left" w:pos="9071"/>
        </w:tabs>
        <w:spacing w:after="60" w:line="240" w:lineRule="auto"/>
        <w:jc w:val="center"/>
        <w:rPr>
          <w:rFonts w:ascii="Vera Type" w:hAnsi="Vera Type"/>
          <w:b/>
          <w:sz w:val="28"/>
          <w:szCs w:val="28"/>
        </w:rPr>
      </w:pPr>
      <w:r w:rsidRPr="00130D1B">
        <w:rPr>
          <w:rFonts w:ascii="Vera Type" w:hAnsi="Vera Type"/>
          <w:b/>
          <w:sz w:val="28"/>
          <w:szCs w:val="28"/>
        </w:rPr>
        <w:t>Protokol</w:t>
      </w:r>
    </w:p>
    <w:p w:rsidR="003E70BB" w:rsidRDefault="003E70BB" w:rsidP="003E70BB">
      <w:pPr>
        <w:spacing w:after="120" w:line="240" w:lineRule="auto"/>
        <w:rPr>
          <w:rFonts w:ascii="Vera Type" w:hAnsi="Vera Type"/>
        </w:rPr>
      </w:pPr>
      <w:r>
        <w:rPr>
          <w:rFonts w:ascii="Vera Type" w:hAnsi="Vera Type"/>
        </w:rPr>
        <w:t>sepsaný při valné schuzi v Herinku</w:t>
      </w:r>
    </w:p>
    <w:p w:rsidR="003E70BB" w:rsidRDefault="003E70BB" w:rsidP="003E70BB">
      <w:pPr>
        <w:spacing w:after="120" w:line="240" w:lineRule="auto"/>
        <w:rPr>
          <w:rFonts w:ascii="Vera Type" w:hAnsi="Vera Type"/>
        </w:rPr>
      </w:pPr>
      <w:r>
        <w:rPr>
          <w:rFonts w:ascii="Vera Type" w:hAnsi="Vera Type"/>
        </w:rPr>
        <w:t>dne 21. ledna 1886</w:t>
      </w:r>
    </w:p>
    <w:p w:rsidR="003E70BB" w:rsidRDefault="003E70BB" w:rsidP="00857FEF">
      <w:pPr>
        <w:spacing w:after="120" w:line="240" w:lineRule="auto"/>
        <w:ind w:right="-1"/>
        <w:jc w:val="center"/>
        <w:rPr>
          <w:rFonts w:ascii="Vera Type" w:hAnsi="Vera Type"/>
        </w:rPr>
      </w:pPr>
      <w:r>
        <w:rPr>
          <w:rFonts w:ascii="Vera Type" w:hAnsi="Vera Type"/>
        </w:rPr>
        <w:t>Předmětem</w:t>
      </w:r>
    </w:p>
    <w:p w:rsidR="003E70BB" w:rsidRDefault="003E70BB" w:rsidP="003E70BB">
      <w:pPr>
        <w:spacing w:after="60" w:line="240" w:lineRule="auto"/>
        <w:rPr>
          <w:rFonts w:ascii="Vera Type" w:hAnsi="Vera Type"/>
        </w:rPr>
      </w:pPr>
      <w:r>
        <w:rPr>
          <w:rFonts w:ascii="Vera Type" w:hAnsi="Vera Type"/>
        </w:rPr>
        <w:t>jest usnesení valné schuze co se má</w:t>
      </w:r>
      <w:r w:rsidR="00857FEF">
        <w:rPr>
          <w:rFonts w:ascii="Vera Type" w:hAnsi="Vera Type"/>
        </w:rPr>
        <w:t xml:space="preserve"> </w:t>
      </w:r>
      <w:r>
        <w:rPr>
          <w:rFonts w:ascii="Vera Type" w:hAnsi="Vera Type"/>
        </w:rPr>
        <w:t>stát za dluhující činži z obc. pozemků a s prošlými směnkami.</w:t>
      </w:r>
    </w:p>
    <w:p w:rsidR="003E70BB" w:rsidRDefault="003E70BB" w:rsidP="003E70BB">
      <w:pPr>
        <w:spacing w:after="60" w:line="240" w:lineRule="auto"/>
        <w:rPr>
          <w:rFonts w:ascii="Vera Type" w:hAnsi="Vera Type"/>
        </w:rPr>
      </w:pPr>
      <w:r>
        <w:rPr>
          <w:rFonts w:ascii="Vera Type" w:hAnsi="Vera Type"/>
        </w:rPr>
        <w:t>Usnesení se stalo, jak následuje:</w:t>
      </w:r>
    </w:p>
    <w:p w:rsidR="003E70BB" w:rsidRPr="00857FEF" w:rsidRDefault="003E70BB" w:rsidP="003E70BB">
      <w:pPr>
        <w:pStyle w:val="Odstavecseseznamem"/>
        <w:numPr>
          <w:ilvl w:val="0"/>
          <w:numId w:val="2"/>
        </w:numPr>
        <w:spacing w:after="60"/>
        <w:ind w:left="360" w:hanging="426"/>
        <w:rPr>
          <w:rFonts w:ascii="Vera Type" w:hAnsi="Vera Type"/>
        </w:rPr>
      </w:pPr>
      <w:r w:rsidRPr="00857FEF">
        <w:rPr>
          <w:rFonts w:ascii="Vera Type" w:hAnsi="Vera Type"/>
        </w:rPr>
        <w:t>Abi se staré resty totiž do konce</w:t>
      </w:r>
      <w:r w:rsidR="00857FEF" w:rsidRPr="00857FEF">
        <w:rPr>
          <w:rFonts w:ascii="Vera Type" w:hAnsi="Vera Type"/>
        </w:rPr>
        <w:t xml:space="preserve"> </w:t>
      </w:r>
      <w:r w:rsidRPr="00857FEF">
        <w:rPr>
          <w:rFonts w:ascii="Vera Type" w:hAnsi="Vera Type"/>
        </w:rPr>
        <w:t>roku 1884 do 15. unora 1886 docela a resty</w:t>
      </w:r>
      <w:r w:rsidR="00857FEF">
        <w:rPr>
          <w:rFonts w:ascii="Vera Type" w:hAnsi="Vera Type"/>
        </w:rPr>
        <w:t xml:space="preserve"> </w:t>
      </w:r>
      <w:r w:rsidRPr="00857FEF">
        <w:rPr>
          <w:rFonts w:ascii="Vera Type" w:hAnsi="Vera Type"/>
        </w:rPr>
        <w:t>z roku 1885 částečně zaplatili.</w:t>
      </w:r>
    </w:p>
    <w:p w:rsidR="003E70BB" w:rsidRPr="00857FEF" w:rsidRDefault="003E70BB" w:rsidP="003E70BB">
      <w:pPr>
        <w:pStyle w:val="Odstavecseseznamem"/>
        <w:numPr>
          <w:ilvl w:val="0"/>
          <w:numId w:val="2"/>
        </w:numPr>
        <w:spacing w:after="60"/>
        <w:ind w:left="426" w:hanging="426"/>
        <w:rPr>
          <w:rFonts w:ascii="Vera Type" w:hAnsi="Vera Type"/>
        </w:rPr>
      </w:pPr>
      <w:r w:rsidRPr="00857FEF">
        <w:rPr>
          <w:rFonts w:ascii="Vera Type" w:hAnsi="Vera Type"/>
        </w:rPr>
        <w:t>Co se týče prošlých směnek, žádal</w:t>
      </w:r>
      <w:r w:rsidR="00857FEF" w:rsidRPr="00857FEF">
        <w:rPr>
          <w:rFonts w:ascii="Vera Type" w:hAnsi="Vera Type"/>
        </w:rPr>
        <w:t xml:space="preserve"> </w:t>
      </w:r>
      <w:r w:rsidRPr="00857FEF">
        <w:rPr>
          <w:rFonts w:ascii="Vera Type" w:hAnsi="Vera Type"/>
        </w:rPr>
        <w:t xml:space="preserve">Josef Zima abi mu byla na </w:t>
      </w:r>
      <w:r w:rsidRPr="00857FEF">
        <w:rPr>
          <w:rFonts w:ascii="Times New Roman" w:hAnsi="Times New Roman" w:cs="Times New Roman"/>
        </w:rPr>
        <w:t>¼</w:t>
      </w:r>
      <w:r w:rsidRPr="00857FEF">
        <w:rPr>
          <w:rFonts w:ascii="Vera Type" w:hAnsi="Vera Type"/>
        </w:rPr>
        <w:t xml:space="preserve"> roku</w:t>
      </w:r>
    </w:p>
    <w:p w:rsidR="003E70BB" w:rsidRDefault="003E70BB" w:rsidP="00857FEF">
      <w:pPr>
        <w:pStyle w:val="Odstavecseseznamem"/>
        <w:spacing w:after="60"/>
        <w:ind w:left="426"/>
        <w:rPr>
          <w:rFonts w:ascii="Vera Type" w:hAnsi="Vera Type"/>
        </w:rPr>
      </w:pPr>
      <w:r>
        <w:rPr>
          <w:rFonts w:ascii="Vera Type" w:hAnsi="Vera Type"/>
        </w:rPr>
        <w:t>prodloužená z čimž byli členové schůze</w:t>
      </w:r>
      <w:r w:rsidR="00857FEF">
        <w:rPr>
          <w:rFonts w:ascii="Vera Type" w:hAnsi="Vera Type"/>
        </w:rPr>
        <w:t xml:space="preserve"> </w:t>
      </w:r>
      <w:r>
        <w:rPr>
          <w:rFonts w:ascii="Vera Type" w:hAnsi="Vera Type"/>
        </w:rPr>
        <w:t>srozuměni.</w:t>
      </w:r>
      <w:r w:rsidR="00857FEF">
        <w:rPr>
          <w:rFonts w:ascii="Vera Type" w:hAnsi="Vera Type"/>
        </w:rPr>
        <w:t xml:space="preserve"> </w:t>
      </w:r>
      <w:r>
        <w:rPr>
          <w:rFonts w:ascii="Vera Type" w:hAnsi="Vera Type"/>
        </w:rPr>
        <w:t>O směnce Josefa Brabce jset usnešeno</w:t>
      </w:r>
      <w:r w:rsidR="00857FEF">
        <w:rPr>
          <w:rFonts w:ascii="Vera Type" w:hAnsi="Vera Type"/>
        </w:rPr>
        <w:t xml:space="preserve"> </w:t>
      </w:r>
      <w:r>
        <w:rPr>
          <w:rFonts w:ascii="Vera Type" w:hAnsi="Vera Type"/>
        </w:rPr>
        <w:t>abi směnku tuto nejvýš na 3 měsíce obnovil</w:t>
      </w:r>
      <w:r w:rsidR="00857FEF">
        <w:rPr>
          <w:rFonts w:ascii="Vera Type" w:hAnsi="Vera Type"/>
        </w:rPr>
        <w:t xml:space="preserve"> </w:t>
      </w:r>
      <w:r>
        <w:rPr>
          <w:rFonts w:ascii="Vera Type" w:hAnsi="Vera Type"/>
        </w:rPr>
        <w:t>koncem tohoto času se pak sní naloží</w:t>
      </w:r>
      <w:r w:rsidR="00857FEF">
        <w:rPr>
          <w:rFonts w:ascii="Vera Type" w:hAnsi="Vera Type"/>
        </w:rPr>
        <w:t xml:space="preserve"> </w:t>
      </w:r>
      <w:r>
        <w:rPr>
          <w:rFonts w:ascii="Vera Type" w:hAnsi="Vera Type"/>
        </w:rPr>
        <w:t>dle práva směnečného.</w:t>
      </w:r>
      <w:r w:rsidR="00857FEF">
        <w:rPr>
          <w:rFonts w:ascii="Vera Type" w:hAnsi="Vera Type"/>
        </w:rPr>
        <w:t xml:space="preserve"> </w:t>
      </w:r>
      <w:r>
        <w:rPr>
          <w:rFonts w:ascii="Vera Type" w:hAnsi="Vera Type"/>
        </w:rPr>
        <w:t>Tím protokol skončen a podepsán</w:t>
      </w:r>
    </w:p>
    <w:p w:rsidR="003E70BB" w:rsidRDefault="003E70BB" w:rsidP="003E70BB">
      <w:pPr>
        <w:pStyle w:val="Odstavecseseznamem"/>
        <w:tabs>
          <w:tab w:val="left" w:pos="3261"/>
        </w:tabs>
        <w:spacing w:after="60" w:line="240" w:lineRule="auto"/>
        <w:ind w:left="0"/>
        <w:rPr>
          <w:rFonts w:ascii="Vera Type" w:hAnsi="Vera Type"/>
        </w:rPr>
      </w:pPr>
    </w:p>
    <w:p w:rsidR="003E70BB" w:rsidRDefault="003E70BB" w:rsidP="00857FEF">
      <w:pPr>
        <w:pStyle w:val="Odstavecseseznamem"/>
        <w:tabs>
          <w:tab w:val="left" w:pos="5954"/>
        </w:tabs>
        <w:spacing w:after="60"/>
        <w:ind w:left="0" w:firstLine="1418"/>
        <w:rPr>
          <w:rFonts w:ascii="Vera Type" w:hAnsi="Vera Type"/>
        </w:rPr>
      </w:pPr>
      <w:r>
        <w:rPr>
          <w:rFonts w:ascii="Vera Type" w:hAnsi="Vera Type"/>
        </w:rPr>
        <w:t>Richard Riecker</w:t>
      </w:r>
      <w:r>
        <w:rPr>
          <w:rFonts w:ascii="Vera Type" w:hAnsi="Vera Type"/>
        </w:rPr>
        <w:tab/>
        <w:t>Fr. Linhart</w:t>
      </w:r>
    </w:p>
    <w:p w:rsidR="003E70BB" w:rsidRDefault="003E70BB" w:rsidP="00857FEF">
      <w:pPr>
        <w:pStyle w:val="Odstavecseseznamem"/>
        <w:tabs>
          <w:tab w:val="left" w:pos="5954"/>
        </w:tabs>
        <w:spacing w:after="60"/>
        <w:ind w:left="0" w:firstLine="1418"/>
        <w:rPr>
          <w:rFonts w:ascii="Vera Type" w:hAnsi="Vera Type"/>
        </w:rPr>
      </w:pPr>
      <w:r>
        <w:rPr>
          <w:rFonts w:ascii="Vera Type" w:hAnsi="Vera Type"/>
        </w:rPr>
        <w:t>Josef Křapáček</w:t>
      </w:r>
      <w:r>
        <w:rPr>
          <w:rFonts w:ascii="Vera Type" w:hAnsi="Vera Type"/>
        </w:rPr>
        <w:tab/>
        <w:t>Antonín Haloš</w:t>
      </w:r>
    </w:p>
    <w:p w:rsidR="003E70BB" w:rsidRDefault="003E70BB" w:rsidP="00857FEF">
      <w:pPr>
        <w:pStyle w:val="Odstavecseseznamem"/>
        <w:tabs>
          <w:tab w:val="left" w:pos="5954"/>
        </w:tabs>
        <w:spacing w:after="60"/>
        <w:ind w:left="0" w:firstLine="1418"/>
        <w:rPr>
          <w:rFonts w:ascii="Vera Type" w:hAnsi="Vera Type"/>
        </w:rPr>
      </w:pPr>
      <w:r>
        <w:rPr>
          <w:rFonts w:ascii="Vera Type" w:hAnsi="Vera Type"/>
        </w:rPr>
        <w:t>Josef Zima</w:t>
      </w:r>
      <w:r>
        <w:rPr>
          <w:rFonts w:ascii="Vera Type" w:hAnsi="Vera Type"/>
        </w:rPr>
        <w:tab/>
        <w:t>Jan Zima</w:t>
      </w:r>
    </w:p>
    <w:p w:rsidR="003E70BB" w:rsidRDefault="003E70BB" w:rsidP="00857FEF">
      <w:pPr>
        <w:pStyle w:val="Odstavecseseznamem"/>
        <w:tabs>
          <w:tab w:val="left" w:pos="5954"/>
        </w:tabs>
        <w:spacing w:after="60"/>
        <w:ind w:left="0" w:firstLine="1418"/>
        <w:rPr>
          <w:rFonts w:ascii="Vera Type" w:hAnsi="Vera Type"/>
        </w:rPr>
      </w:pPr>
      <w:r w:rsidRPr="00130D1B">
        <w:rPr>
          <w:rFonts w:ascii="Vera Type" w:hAnsi="Vera Type"/>
          <w:sz w:val="28"/>
          <w:szCs w:val="28"/>
        </w:rPr>
        <w:t>+++</w:t>
      </w:r>
      <w:r>
        <w:rPr>
          <w:rFonts w:ascii="Vera Type" w:hAnsi="Vera Type"/>
        </w:rPr>
        <w:t xml:space="preserve"> tj. Matěj Čelikovský</w:t>
      </w:r>
      <w:r>
        <w:rPr>
          <w:rFonts w:ascii="Vera Type" w:hAnsi="Vera Type"/>
        </w:rPr>
        <w:tab/>
        <w:t>Fr. Gut</w:t>
      </w:r>
    </w:p>
    <w:p w:rsidR="003E70BB" w:rsidRDefault="003E70BB" w:rsidP="00857FEF">
      <w:pPr>
        <w:pStyle w:val="Odstavecseseznamem"/>
        <w:tabs>
          <w:tab w:val="left" w:pos="5954"/>
        </w:tabs>
        <w:spacing w:after="60"/>
        <w:ind w:left="0" w:firstLine="1418"/>
        <w:rPr>
          <w:rFonts w:ascii="Vera Type" w:hAnsi="Vera Type"/>
        </w:rPr>
      </w:pPr>
      <w:r>
        <w:rPr>
          <w:rFonts w:ascii="Vera Type" w:hAnsi="Vera Type"/>
        </w:rPr>
        <w:tab/>
        <w:t>???</w:t>
      </w:r>
    </w:p>
    <w:p w:rsidR="003E70BB" w:rsidRDefault="003E70BB" w:rsidP="00857FEF">
      <w:pPr>
        <w:pStyle w:val="Odstavecseseznamem"/>
        <w:tabs>
          <w:tab w:val="left" w:pos="5954"/>
        </w:tabs>
        <w:spacing w:after="60"/>
        <w:ind w:left="0" w:firstLine="1418"/>
        <w:rPr>
          <w:rFonts w:ascii="Vera Type" w:hAnsi="Vera Type"/>
        </w:rPr>
      </w:pPr>
      <w:r>
        <w:rPr>
          <w:rFonts w:ascii="Vera Type" w:hAnsi="Vera Type"/>
        </w:rPr>
        <w:tab/>
        <w:t>Václav Haloš</w:t>
      </w:r>
    </w:p>
    <w:p w:rsidR="003E70BB" w:rsidRDefault="003E70BB" w:rsidP="003E70BB">
      <w:pPr>
        <w:pStyle w:val="Odstavecseseznamem"/>
        <w:tabs>
          <w:tab w:val="left" w:pos="3261"/>
        </w:tabs>
        <w:spacing w:after="60"/>
        <w:ind w:left="0"/>
        <w:jc w:val="right"/>
        <w:rPr>
          <w:rFonts w:ascii="Vera Type" w:hAnsi="Vera Type"/>
          <w:b/>
          <w:sz w:val="16"/>
          <w:szCs w:val="16"/>
        </w:rPr>
      </w:pPr>
    </w:p>
    <w:p w:rsidR="003E70BB" w:rsidRDefault="003E70BB" w:rsidP="003E70BB">
      <w:pPr>
        <w:pStyle w:val="Odstavecseseznamem"/>
        <w:tabs>
          <w:tab w:val="left" w:pos="3261"/>
        </w:tabs>
        <w:spacing w:after="60"/>
        <w:ind w:left="0"/>
        <w:jc w:val="right"/>
        <w:rPr>
          <w:rFonts w:ascii="Vera Type" w:hAnsi="Vera Type"/>
          <w:b/>
          <w:sz w:val="16"/>
          <w:szCs w:val="16"/>
        </w:rPr>
      </w:pPr>
    </w:p>
    <w:p w:rsidR="00D7100A" w:rsidRDefault="003E70BB" w:rsidP="0010700F">
      <w:pPr>
        <w:jc w:val="right"/>
        <w:rPr>
          <w:rFonts w:ascii="Vera Type" w:hAnsi="Vera Type"/>
          <w:b/>
          <w:i/>
          <w:sz w:val="20"/>
          <w:szCs w:val="20"/>
        </w:rPr>
      </w:pPr>
      <w:r w:rsidRPr="00857FEF">
        <w:rPr>
          <w:rFonts w:ascii="Vera Type" w:hAnsi="Vera Type"/>
          <w:b/>
          <w:i/>
          <w:sz w:val="20"/>
          <w:szCs w:val="20"/>
        </w:rPr>
        <w:t>Archiv obce Herink, Obecní protokol, Státní okresní archiv Praha-východ</w:t>
      </w:r>
    </w:p>
    <w:p w:rsidR="0010700F" w:rsidRPr="00621863" w:rsidRDefault="0010700F" w:rsidP="00621863">
      <w:pPr>
        <w:rPr>
          <w:rFonts w:ascii="Vera Type" w:hAnsi="Vera Type"/>
        </w:rPr>
      </w:pPr>
      <w:r w:rsidRPr="002C5BC7">
        <w:rPr>
          <w:rFonts w:ascii="Vera Type" w:hAnsi="Vera Type"/>
        </w:rPr>
        <w:lastRenderedPageBreak/>
        <w:t>Protektorátní domovský list, kde se obyvateli Sudet určuje jako domovská obec Herink „vzhledem k tomu, že zemský úřad tuto obec doporučil.“</w:t>
      </w:r>
    </w:p>
    <w:p w:rsidR="002C5BC7" w:rsidRDefault="002C5BC7" w:rsidP="00D7100A">
      <w:pPr>
        <w:rPr>
          <w:rFonts w:ascii="Vera Type" w:hAnsi="Vera Type"/>
        </w:rPr>
      </w:pPr>
      <w:r>
        <w:rPr>
          <w:rFonts w:ascii="Vera Type" w:hAnsi="Vera Type"/>
          <w:noProof/>
          <w:lang w:eastAsia="cs-CZ"/>
        </w:rPr>
        <w:drawing>
          <wp:inline distT="0" distB="0" distL="0" distR="0">
            <wp:extent cx="5760085" cy="8500416"/>
            <wp:effectExtent l="19050" t="0" r="0" b="0"/>
            <wp:docPr id="3" name="obrázek 3" descr="C:\Users\User\Documents\Výstava\Dokumenty\List domovský Linhart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Výstava\Dokumenty\List domovský Linhart_A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0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63" w:rsidRDefault="00621863" w:rsidP="00621863">
      <w:pPr>
        <w:pStyle w:val="Kronika"/>
      </w:pPr>
      <w:r>
        <w:lastRenderedPageBreak/>
        <w:t xml:space="preserve">Protektorátní domovský list, kde se obyvateli Sudet určuje jako domovská obec Herink „vzhledem k tomu, že zemský úřad tuto obec doporučil.“ </w:t>
      </w:r>
    </w:p>
    <w:p w:rsidR="00621863" w:rsidRPr="002C5BC7" w:rsidRDefault="00621863" w:rsidP="00621863">
      <w:pPr>
        <w:jc w:val="right"/>
        <w:rPr>
          <w:rFonts w:ascii="Vera Type" w:hAnsi="Vera Type"/>
          <w:b/>
          <w:i/>
          <w:sz w:val="20"/>
          <w:szCs w:val="20"/>
        </w:rPr>
      </w:pPr>
      <w:r w:rsidRPr="002C5BC7">
        <w:rPr>
          <w:rFonts w:ascii="Vera Type" w:hAnsi="Vera Type"/>
          <w:b/>
          <w:i/>
          <w:sz w:val="20"/>
          <w:szCs w:val="20"/>
        </w:rPr>
        <w:t xml:space="preserve">Archiv obce Herink, Státní okresní archiv Praha-východ </w:t>
      </w:r>
    </w:p>
    <w:p w:rsidR="00621863" w:rsidRDefault="00621863" w:rsidP="00D7100A">
      <w:pPr>
        <w:rPr>
          <w:rFonts w:ascii="Vera Type" w:hAnsi="Vera Type"/>
        </w:rPr>
      </w:pPr>
    </w:p>
    <w:p w:rsidR="00D7100A" w:rsidRDefault="00D7100A" w:rsidP="00D7100A">
      <w:pPr>
        <w:rPr>
          <w:rFonts w:ascii="Vera Type" w:hAnsi="Vera Type"/>
        </w:rPr>
      </w:pPr>
      <w:r>
        <w:rPr>
          <w:rFonts w:ascii="Vera Type" w:hAnsi="Vera Type"/>
          <w:noProof/>
          <w:lang w:eastAsia="cs-CZ"/>
        </w:rPr>
        <w:drawing>
          <wp:inline distT="0" distB="0" distL="0" distR="0">
            <wp:extent cx="5760085" cy="7680113"/>
            <wp:effectExtent l="19050" t="0" r="0" b="0"/>
            <wp:docPr id="2" name="obrázek 2" descr="C:\Users\User\Documents\Výstava\Dokumenty\List domovský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Výstava\Dokumenty\List domovský 194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00A" w:rsidRDefault="00D7100A" w:rsidP="00D7100A">
      <w:pPr>
        <w:rPr>
          <w:sz w:val="28"/>
          <w:szCs w:val="28"/>
        </w:rPr>
      </w:pPr>
    </w:p>
    <w:p w:rsidR="002C5BC7" w:rsidRDefault="002C5BC7" w:rsidP="00621863">
      <w:pPr>
        <w:pStyle w:val="Kronika"/>
      </w:pPr>
      <w:r>
        <w:lastRenderedPageBreak/>
        <w:t xml:space="preserve">Domovský list se v českých zemích používal od r. 1849, zrušen byl až roku 1948. Majitel takového domovského listu měl nárok na nerušený pobyt v obci, právo na chudinské zaopatření a zaopatření ve stáří. </w:t>
      </w:r>
    </w:p>
    <w:p w:rsidR="002C5BC7" w:rsidRDefault="002C5BC7" w:rsidP="00621863">
      <w:pPr>
        <w:pStyle w:val="Kronika"/>
      </w:pPr>
      <w:r>
        <w:t xml:space="preserve">Domovský list bylo možné nabýt: </w:t>
      </w:r>
    </w:p>
    <w:p w:rsidR="002C5BC7" w:rsidRDefault="002C5BC7" w:rsidP="00621863">
      <w:pPr>
        <w:pStyle w:val="Kronika"/>
        <w:ind w:left="284" w:hanging="284"/>
      </w:pPr>
      <w:r>
        <w:t xml:space="preserve"> narozením (kdy manželské děti nabývaly příslušnosti rodičů, nemanželské děti příslušnosti své matky) </w:t>
      </w:r>
    </w:p>
    <w:p w:rsidR="002C5BC7" w:rsidRDefault="002C5BC7" w:rsidP="00621863">
      <w:pPr>
        <w:pStyle w:val="Kronika"/>
        <w:ind w:left="284" w:hanging="284"/>
      </w:pPr>
      <w:r>
        <w:t xml:space="preserve"> provdáním se (manželka nabývala příslušnosti svého manžela) </w:t>
      </w:r>
    </w:p>
    <w:p w:rsidR="002C5BC7" w:rsidRDefault="002C5BC7" w:rsidP="00621863">
      <w:pPr>
        <w:pStyle w:val="Kronika"/>
        <w:ind w:left="284" w:hanging="284"/>
      </w:pPr>
      <w:r>
        <w:t xml:space="preserve"> přijetím do obecního svazku, jež se dálo buď: </w:t>
      </w:r>
    </w:p>
    <w:p w:rsidR="002C5BC7" w:rsidRDefault="002C5BC7" w:rsidP="00621863">
      <w:pPr>
        <w:pStyle w:val="Kronika"/>
        <w:ind w:left="284" w:hanging="284"/>
      </w:pPr>
      <w:r>
        <w:t xml:space="preserve"> výslovným usnesením obecního zastupitelstva </w:t>
      </w:r>
    </w:p>
    <w:p w:rsidR="002C5BC7" w:rsidRDefault="002C5BC7" w:rsidP="00621863">
      <w:pPr>
        <w:pStyle w:val="Kronika"/>
        <w:ind w:left="284" w:hanging="284"/>
      </w:pPr>
      <w:r>
        <w:t xml:space="preserve"> obec trpěla, aby se v ní občan bez domovských práv po čtyři roky nepřetržitě zdržoval </w:t>
      </w:r>
    </w:p>
    <w:p w:rsidR="002C5BC7" w:rsidRDefault="002C5BC7" w:rsidP="00621863">
      <w:pPr>
        <w:pStyle w:val="Kronika"/>
        <w:ind w:left="284" w:hanging="284"/>
      </w:pPr>
      <w:r>
        <w:t xml:space="preserve"> přikázáním stálého bydliště v obci u státních zaměstnanců, důstojníků, duchovních a veřejných učitelů. </w:t>
      </w:r>
    </w:p>
    <w:p w:rsidR="00F1439D" w:rsidRDefault="00F1439D">
      <w:pPr>
        <w:rPr>
          <w:rFonts w:ascii="Vera Type" w:hAnsi="Vera Type" w:cs="Vera Type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621863" w:rsidRDefault="00621863" w:rsidP="002C5BC7">
      <w:pPr>
        <w:pStyle w:val="Default"/>
        <w:rPr>
          <w:sz w:val="28"/>
          <w:szCs w:val="28"/>
        </w:rPr>
      </w:pPr>
    </w:p>
    <w:p w:rsidR="00621863" w:rsidRDefault="00621863" w:rsidP="00621863">
      <w:pPr>
        <w:pStyle w:val="Kronika"/>
      </w:pPr>
      <w:r>
        <w:t xml:space="preserve">Sbor dobrovolných hasičů v Herinku působí oficiálně od r. 1903, podle této listiny ale již v r. 1899 obec zakoupila čtyřproudovou stříkačku. Ta byla v Herinku naposledy k vidění v r. 2013 při oslavách 110. výročí založení hasičského sboru. </w:t>
      </w:r>
    </w:p>
    <w:p w:rsidR="00F1439D" w:rsidRDefault="00F1439D" w:rsidP="002C5BC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085" cy="7678586"/>
            <wp:effectExtent l="19050" t="0" r="0" b="0"/>
            <wp:docPr id="4" name="obrázek 4" descr="C:\Users\User\Documents\Výstava\Hasiči\Faktura střík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Výstava\Hasiči\Faktura stříkačka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7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39D" w:rsidRDefault="00F1439D" w:rsidP="002C5BC7">
      <w:pPr>
        <w:pStyle w:val="Default"/>
        <w:rPr>
          <w:sz w:val="28"/>
          <w:szCs w:val="28"/>
        </w:rPr>
      </w:pPr>
    </w:p>
    <w:p w:rsidR="00DC7628" w:rsidRDefault="00DC7628" w:rsidP="00F1439D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639658" cy="3479800"/>
            <wp:effectExtent l="19050" t="0" r="8542" b="0"/>
            <wp:docPr id="6" name="obrázek 6" descr="C:\Users\User\Documents\Výstava\Hasiči\Stará stříka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Výstava\Hasiči\Stará stříkačka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54" cy="348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39D" w:rsidRDefault="00F1439D" w:rsidP="00621863">
      <w:pPr>
        <w:pStyle w:val="Kronika"/>
      </w:pPr>
      <w:r>
        <w:t xml:space="preserve">V současné době tento historický kousek po zásluze odpočívá v Muzeu hasičské techniky ve Skalné u Chebu. Nahradila ho modernější technika – vizte foto níže. </w:t>
      </w:r>
    </w:p>
    <w:p w:rsidR="00F1439D" w:rsidRDefault="00F1439D" w:rsidP="00621863">
      <w:pPr>
        <w:pStyle w:val="Kronika"/>
      </w:pPr>
      <w:r>
        <w:t>Hasičský sbor působil v Herinku a okolí nejen při zásazích proti živelným pohromám. Dobrovolní hasiči pořádali pravidelné plesy i ochotnická divadelní představení.</w:t>
      </w:r>
    </w:p>
    <w:p w:rsidR="00DC7628" w:rsidRDefault="00DC7628" w:rsidP="00F1439D">
      <w:pPr>
        <w:pStyle w:val="Default"/>
        <w:rPr>
          <w:sz w:val="28"/>
          <w:szCs w:val="28"/>
        </w:rPr>
      </w:pPr>
    </w:p>
    <w:p w:rsidR="00DC7628" w:rsidRDefault="00DC7628" w:rsidP="00621863">
      <w:pPr>
        <w:pStyle w:val="Default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165600" cy="4054617"/>
            <wp:effectExtent l="19050" t="0" r="6350" b="0"/>
            <wp:docPr id="5" name="obrázek 5" descr="C:\Users\User\Documents\Výstava\Hasiči\Hasiči nové 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Výstava\Hasiči\Hasiči nové auto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29" cy="40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BA6" w:rsidRDefault="00115BA6">
      <w:pPr>
        <w:rPr>
          <w:rFonts w:ascii="Vera Type" w:hAnsi="Vera Type" w:cs="Vera Type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115BA6" w:rsidRDefault="00CD4F6A" w:rsidP="00504C7B">
      <w:pPr>
        <w:pStyle w:val="Default"/>
        <w:tabs>
          <w:tab w:val="left" w:pos="7757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2pt;margin-top:236.75pt;width:161pt;height:46.3pt;z-index:251660288;mso-height-percent:200;mso-height-percent:200;mso-width-relative:margin;mso-height-relative:margin" stroked="f">
            <v:textbox style="mso-fit-shape-to-text:t">
              <w:txbxContent>
                <w:p w:rsidR="00504C7B" w:rsidRDefault="00504C7B" w:rsidP="00504C7B">
                  <w:pPr>
                    <w:pStyle w:val="Default"/>
                  </w:pPr>
                </w:p>
                <w:p w:rsidR="00504C7B" w:rsidRPr="00504C7B" w:rsidRDefault="00504C7B" w:rsidP="00504C7B">
                  <w:pPr>
                    <w:rPr>
                      <w:rFonts w:ascii="Vera Type" w:hAnsi="Vera Type"/>
                    </w:rPr>
                  </w:pPr>
                  <w:r>
                    <w:t xml:space="preserve"> </w:t>
                  </w:r>
                  <w:r w:rsidRPr="00504C7B">
                    <w:rPr>
                      <w:rFonts w:ascii="Vera Type" w:hAnsi="Vera Type"/>
                    </w:rPr>
                    <w:t xml:space="preserve">Č. p. 8 na přelomu </w:t>
                  </w:r>
                  <w:r>
                    <w:rPr>
                      <w:rFonts w:ascii="Vera Type" w:hAnsi="Vera Type"/>
                    </w:rPr>
                    <w:br/>
                  </w:r>
                  <w:r w:rsidRPr="00504C7B">
                    <w:rPr>
                      <w:rFonts w:ascii="Vera Type" w:hAnsi="Vera Type"/>
                    </w:rPr>
                    <w:t>50. a 60. let</w:t>
                  </w:r>
                  <w:r w:rsidR="00AA3854">
                    <w:rPr>
                      <w:rFonts w:ascii="Vera Type" w:hAnsi="Vera Type"/>
                    </w:rPr>
                    <w:t>20. století</w:t>
                  </w:r>
                </w:p>
              </w:txbxContent>
            </v:textbox>
          </v:shape>
        </w:pict>
      </w:r>
      <w:r w:rsidR="00115BA6">
        <w:rPr>
          <w:noProof/>
          <w:sz w:val="28"/>
          <w:szCs w:val="28"/>
          <w:lang w:eastAsia="cs-CZ"/>
        </w:rPr>
        <w:drawing>
          <wp:inline distT="0" distB="0" distL="0" distR="0">
            <wp:extent cx="3655610" cy="3812876"/>
            <wp:effectExtent l="19050" t="0" r="1990" b="0"/>
            <wp:docPr id="7" name="obrázek 7" descr="C:\Users\User\Documents\Výstava\Kapalovi\Kapalovi star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Výstava\Kapalovi\Kapalovi stará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813" cy="381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C7B">
        <w:rPr>
          <w:sz w:val="28"/>
          <w:szCs w:val="28"/>
        </w:rPr>
        <w:tab/>
      </w:r>
    </w:p>
    <w:p w:rsidR="00504C7B" w:rsidRDefault="00504C7B" w:rsidP="00F1439D">
      <w:pPr>
        <w:pStyle w:val="Default"/>
        <w:rPr>
          <w:sz w:val="28"/>
          <w:szCs w:val="28"/>
        </w:rPr>
      </w:pPr>
    </w:p>
    <w:p w:rsidR="00504C7B" w:rsidRDefault="00CD4F6A" w:rsidP="00504C7B">
      <w:pPr>
        <w:pStyle w:val="Default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202" style="position:absolute;left:0;text-align:left;margin-left:1.85pt;margin-top:6.45pt;width:72.6pt;height:16.65pt;z-index:251674624;mso-width-relative:margin;mso-height-relative:margin" filled="f" stroked="f">
            <v:textbox>
              <w:txbxContent>
                <w:p w:rsidR="00621863" w:rsidRPr="00621863" w:rsidRDefault="00621863" w:rsidP="00621863">
                  <w:pPr>
                    <w:pStyle w:val="Kronika"/>
                    <w:rPr>
                      <w:sz w:val="16"/>
                      <w:szCs w:val="16"/>
                    </w:rPr>
                  </w:pPr>
                  <w:r w:rsidRPr="00621863">
                    <w:rPr>
                      <w:sz w:val="16"/>
                      <w:szCs w:val="16"/>
                    </w:rPr>
                    <w:t>Kde to</w:t>
                  </w:r>
                  <w:r>
                    <w:t xml:space="preserve"> </w:t>
                  </w:r>
                  <w:r w:rsidRPr="00621863">
                    <w:rPr>
                      <w:sz w:val="16"/>
                      <w:szCs w:val="16"/>
                    </w:rPr>
                    <w:t>je?</w:t>
                  </w:r>
                </w:p>
              </w:txbxContent>
            </v:textbox>
          </v:shape>
        </w:pict>
      </w:r>
      <w:r w:rsidR="0062186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272415</wp:posOffset>
            </wp:positionV>
            <wp:extent cx="1504950" cy="1530350"/>
            <wp:effectExtent l="19050" t="0" r="0" b="0"/>
            <wp:wrapNone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 r="2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027" type="#_x0000_t202" style="position:absolute;left:0;text-align:left;margin-left:67.75pt;margin-top:211.8pt;width:82.55pt;height:22.4pt;z-index:251662336;mso-position-horizontal-relative:text;mso-position-vertical-relative:text;mso-width-relative:margin;mso-height-relative:margin" stroked="f">
            <v:textbox>
              <w:txbxContent>
                <w:p w:rsidR="00504C7B" w:rsidRPr="00504C7B" w:rsidRDefault="00504C7B">
                  <w:pPr>
                    <w:rPr>
                      <w:rFonts w:ascii="Vera Type" w:hAnsi="Vera Type"/>
                    </w:rPr>
                  </w:pPr>
                  <w:r w:rsidRPr="00504C7B">
                    <w:rPr>
                      <w:rFonts w:ascii="Vera Type" w:hAnsi="Vera Type"/>
                    </w:rPr>
                    <w:t>…a dnes:</w:t>
                  </w:r>
                </w:p>
              </w:txbxContent>
            </v:textbox>
          </v:shape>
        </w:pict>
      </w:r>
      <w:r w:rsidR="00504C7B">
        <w:rPr>
          <w:noProof/>
          <w:sz w:val="28"/>
          <w:szCs w:val="28"/>
          <w:lang w:eastAsia="cs-CZ"/>
        </w:rPr>
        <w:drawing>
          <wp:inline distT="0" distB="0" distL="0" distR="0">
            <wp:extent cx="3836957" cy="2984740"/>
            <wp:effectExtent l="19050" t="0" r="0" b="0"/>
            <wp:docPr id="8" name="obrázek 8" descr="C:\Users\User\Documents\Výstava\Kapalovi\Kapalov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Výstava\Kapalovi\Kapalovi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57" cy="298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C7B" w:rsidRDefault="00504C7B" w:rsidP="00F1439D">
      <w:pPr>
        <w:pStyle w:val="Default"/>
        <w:rPr>
          <w:sz w:val="28"/>
          <w:szCs w:val="28"/>
        </w:rPr>
      </w:pPr>
    </w:p>
    <w:p w:rsidR="00504C7B" w:rsidRDefault="00504C7B">
      <w:pPr>
        <w:rPr>
          <w:rFonts w:ascii="Vera Type" w:hAnsi="Vera Type" w:cs="Vera Type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504C7B" w:rsidRDefault="00CD4F6A" w:rsidP="00F1439D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8" type="#_x0000_t202" style="position:absolute;margin-left:246.1pt;margin-top:2.4pt;width:181.4pt;height:46.85pt;z-index:251665408;mso-width-percent:400;mso-width-percent:400;mso-width-relative:margin;mso-height-relative:margin" stroked="f">
            <v:textbox>
              <w:txbxContent>
                <w:p w:rsidR="00AA3854" w:rsidRPr="00AA3854" w:rsidRDefault="00AA3854" w:rsidP="00AA3854">
                  <w:pPr>
                    <w:rPr>
                      <w:rFonts w:ascii="Vera Type" w:hAnsi="Vera Type"/>
                    </w:rPr>
                  </w:pPr>
                  <w:r>
                    <w:t xml:space="preserve"> </w:t>
                  </w:r>
                  <w:r w:rsidRPr="00AA3854">
                    <w:rPr>
                      <w:rFonts w:ascii="Vera Type" w:hAnsi="Vera Type"/>
                    </w:rPr>
                    <w:t>Č. p. 24 na přelomu 50. a 60. let 20. století</w:t>
                  </w:r>
                </w:p>
              </w:txbxContent>
            </v:textbox>
          </v:shape>
        </w:pict>
      </w:r>
      <w:r w:rsidR="00AA3854">
        <w:rPr>
          <w:noProof/>
          <w:sz w:val="28"/>
          <w:szCs w:val="28"/>
          <w:lang w:eastAsia="cs-CZ"/>
        </w:rPr>
        <w:drawing>
          <wp:inline distT="0" distB="0" distL="0" distR="0">
            <wp:extent cx="3086459" cy="4070521"/>
            <wp:effectExtent l="19050" t="0" r="0" b="0"/>
            <wp:docPr id="11" name="obrázek 10" descr="C:\Users\User\Documents\Výstava\Holzhauserovi\Holzhauserovi stará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Výstava\Holzhauserovi\Holzhauserovi stará_A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09" cy="407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4" w:rsidRDefault="00AA3854" w:rsidP="00F1439D">
      <w:pPr>
        <w:pStyle w:val="Default"/>
        <w:rPr>
          <w:sz w:val="28"/>
          <w:szCs w:val="28"/>
        </w:rPr>
      </w:pPr>
    </w:p>
    <w:p w:rsidR="00AA3854" w:rsidRDefault="00CD4F6A" w:rsidP="00AA3854">
      <w:pPr>
        <w:pStyle w:val="Default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left:0;text-align:left;margin-left:374.4pt;margin-top:14.25pt;width:77.05pt;height:17pt;z-index:251667456;mso-width-relative:margin;mso-height-relative:margin" stroked="f">
            <v:textbox>
              <w:txbxContent>
                <w:p w:rsidR="00AA3854" w:rsidRPr="00504C7B" w:rsidRDefault="00AA3854" w:rsidP="00AA3854">
                  <w:pPr>
                    <w:rPr>
                      <w:rFonts w:ascii="Vera Type" w:hAnsi="Vera Type"/>
                    </w:rPr>
                  </w:pPr>
                  <w:r w:rsidRPr="00504C7B">
                    <w:rPr>
                      <w:rFonts w:ascii="Vera Type" w:hAnsi="Vera Type"/>
                    </w:rPr>
                    <w:t>…a dnes:</w:t>
                  </w:r>
                </w:p>
              </w:txbxContent>
            </v:textbox>
          </v:shape>
        </w:pict>
      </w:r>
    </w:p>
    <w:p w:rsidR="00AA3854" w:rsidRDefault="00AA3854" w:rsidP="00AA3854">
      <w:pPr>
        <w:pStyle w:val="Default"/>
        <w:jc w:val="right"/>
        <w:rPr>
          <w:sz w:val="28"/>
          <w:szCs w:val="28"/>
        </w:rPr>
      </w:pPr>
    </w:p>
    <w:p w:rsidR="00AA3854" w:rsidRDefault="00AA3854" w:rsidP="00AA3854">
      <w:pPr>
        <w:pStyle w:val="Default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085" cy="3814647"/>
            <wp:effectExtent l="19050" t="0" r="0" b="0"/>
            <wp:docPr id="13" name="obrázek 12" descr="C:\Users\User\Documents\Výstava\Holzhauserovi\Holzhauserovi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Výstava\Holzhauserovi\Holzhauserovi_A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19" w:rsidRDefault="00942E19" w:rsidP="00AA3854">
      <w:pPr>
        <w:pStyle w:val="Default"/>
        <w:jc w:val="right"/>
        <w:rPr>
          <w:sz w:val="28"/>
          <w:szCs w:val="28"/>
        </w:rPr>
      </w:pPr>
    </w:p>
    <w:p w:rsidR="00522E60" w:rsidRDefault="00522E60" w:rsidP="00522E60">
      <w:pPr>
        <w:pStyle w:val="Kronika"/>
      </w:pPr>
    </w:p>
    <w:p w:rsidR="0010700F" w:rsidRDefault="00522E60" w:rsidP="0010700F">
      <w:pPr>
        <w:pStyle w:val="Kronika"/>
      </w:pPr>
      <w:r>
        <w:br w:type="page"/>
      </w:r>
      <w:r w:rsidR="0010700F">
        <w:rPr>
          <w:noProof/>
          <w:lang w:eastAsia="cs-CZ"/>
        </w:rPr>
        <w:lastRenderedPageBreak/>
        <w:drawing>
          <wp:inline distT="0" distB="0" distL="0" distR="0">
            <wp:extent cx="5760085" cy="4072369"/>
            <wp:effectExtent l="19050" t="0" r="0" b="0"/>
            <wp:docPr id="42" name="obrázek 42" descr="C:\Users\User\Documents\Výstava\Bočkovi\Bočkovi star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cuments\Výstava\Bočkovi\Bočkovi stará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0F" w:rsidRDefault="0010700F" w:rsidP="0010700F">
      <w:pPr>
        <w:pStyle w:val="Kronika"/>
      </w:pPr>
      <w:r>
        <w:t>Č. p. 3 v r. 1986</w:t>
      </w:r>
    </w:p>
    <w:p w:rsidR="0010700F" w:rsidRDefault="0010700F" w:rsidP="0010700F">
      <w:pPr>
        <w:pStyle w:val="Kronika"/>
      </w:pPr>
    </w:p>
    <w:p w:rsidR="0010700F" w:rsidRDefault="0010700F" w:rsidP="0010700F">
      <w:pPr>
        <w:pStyle w:val="Kronika"/>
      </w:pPr>
    </w:p>
    <w:p w:rsidR="0010700F" w:rsidRDefault="0010700F" w:rsidP="0010700F">
      <w:pPr>
        <w:pStyle w:val="Kronika"/>
      </w:pPr>
      <w:r>
        <w:rPr>
          <w:noProof/>
          <w:lang w:eastAsia="cs-CZ"/>
        </w:rPr>
        <w:drawing>
          <wp:inline distT="0" distB="0" distL="0" distR="0">
            <wp:extent cx="5760085" cy="3815876"/>
            <wp:effectExtent l="19050" t="0" r="0" b="0"/>
            <wp:docPr id="43" name="obrázek 43" descr="C:\Users\User\Documents\Výstava\Bočkovi\Bočk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cuments\Výstava\Bočkovi\Bočkovi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0F" w:rsidRDefault="0010700F" w:rsidP="0010700F">
      <w:pPr>
        <w:pStyle w:val="Kronika"/>
      </w:pPr>
      <w:r>
        <w:t>…a dnes</w:t>
      </w:r>
    </w:p>
    <w:p w:rsidR="0010700F" w:rsidRDefault="0010700F" w:rsidP="0010700F">
      <w:pPr>
        <w:pStyle w:val="Kronika"/>
      </w:pPr>
      <w:r>
        <w:br w:type="page"/>
      </w:r>
    </w:p>
    <w:p w:rsidR="00522E60" w:rsidRDefault="00CD4F6A" w:rsidP="00522E60">
      <w:pPr>
        <w:pStyle w:val="Kronika"/>
      </w:pPr>
      <w:r>
        <w:rPr>
          <w:noProof/>
        </w:rPr>
        <w:lastRenderedPageBreak/>
        <w:pict>
          <v:shape id="_x0000_s1034" type="#_x0000_t202" style="position:absolute;margin-left:321.1pt;margin-top:169.75pt;width:133.85pt;height:50pt;z-index:251676672;mso-width-relative:margin;mso-height-relative:margin" filled="f" stroked="f">
            <v:textbox>
              <w:txbxContent>
                <w:p w:rsidR="00621863" w:rsidRDefault="00621863" w:rsidP="00621863">
                  <w:pPr>
                    <w:pStyle w:val="Kronika"/>
                  </w:pPr>
                  <w:r>
                    <w:t xml:space="preserve">Č. p. 7 </w:t>
                  </w:r>
                  <w:r w:rsidR="00FC6331">
                    <w:t>v</w:t>
                  </w:r>
                  <w:r>
                    <w:t xml:space="preserve"> r. 1990 </w:t>
                  </w:r>
                  <w:r w:rsidR="00FC6331">
                    <w:t xml:space="preserve">(foto z předvolební brigády) </w:t>
                  </w:r>
                  <w:r>
                    <w:t>a dnes</w:t>
                  </w:r>
                </w:p>
              </w:txbxContent>
            </v:textbox>
          </v:shape>
        </w:pict>
      </w:r>
      <w:r w:rsidR="00522E60">
        <w:rPr>
          <w:noProof/>
          <w:lang w:eastAsia="cs-CZ"/>
        </w:rPr>
        <w:drawing>
          <wp:inline distT="0" distB="0" distL="0" distR="0">
            <wp:extent cx="4088765" cy="2812415"/>
            <wp:effectExtent l="19050" t="0" r="6985" b="0"/>
            <wp:docPr id="14" name="obrázek 13" descr="C:\Users\User\Documents\Výstava\Hospoda\stará hospoda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Výstava\Hospoda\stará hospoda_A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E60">
        <w:t xml:space="preserve"> </w:t>
      </w:r>
    </w:p>
    <w:p w:rsidR="00522E60" w:rsidRDefault="00522E60" w:rsidP="00942E19">
      <w:pPr>
        <w:pStyle w:val="Kronika"/>
      </w:pPr>
    </w:p>
    <w:p w:rsidR="00621863" w:rsidRDefault="00621863" w:rsidP="00942E19">
      <w:pPr>
        <w:pStyle w:val="Kronika"/>
      </w:pPr>
    </w:p>
    <w:p w:rsidR="00621863" w:rsidRDefault="00621863" w:rsidP="00942E19">
      <w:pPr>
        <w:pStyle w:val="Kronika"/>
      </w:pPr>
    </w:p>
    <w:p w:rsidR="00522E60" w:rsidRDefault="00522E60" w:rsidP="00942E19">
      <w:pPr>
        <w:pStyle w:val="Kronika"/>
      </w:pPr>
      <w:r>
        <w:rPr>
          <w:noProof/>
          <w:lang w:eastAsia="cs-CZ"/>
        </w:rPr>
        <w:drawing>
          <wp:inline distT="0" distB="0" distL="0" distR="0">
            <wp:extent cx="5760085" cy="3456258"/>
            <wp:effectExtent l="19050" t="0" r="0" b="0"/>
            <wp:docPr id="15" name="obrázek 14" descr="C:\Users\User\Documents\Výstava\Hospoda\hospoda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Výstava\Hospoda\hospoda_A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5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60" w:rsidRPr="00522E60" w:rsidRDefault="00522E60" w:rsidP="00522E60">
      <w:pPr>
        <w:pStyle w:val="Kronika"/>
      </w:pPr>
    </w:p>
    <w:p w:rsidR="00522E60" w:rsidRPr="00522E60" w:rsidRDefault="00522E60" w:rsidP="00522E60">
      <w:pPr>
        <w:pStyle w:val="Kronika"/>
      </w:pPr>
      <w:r w:rsidRPr="00522E60">
        <w:t xml:space="preserve">Budova zájezdního hostince patřila dlouhá léta rodině Linhartů, jejíž mužští členové se angažovali aktivně ve vedení obce. Zasedání zastupitelstva proto probíhala většinou právě zde, a to až do vybudování nového sídla v ulici Do Višňovky. </w:t>
      </w:r>
    </w:p>
    <w:p w:rsidR="00522E60" w:rsidRPr="00522E60" w:rsidRDefault="00522E60" w:rsidP="00522E60">
      <w:pPr>
        <w:pStyle w:val="Kronika"/>
      </w:pPr>
      <w:r w:rsidRPr="00522E60">
        <w:t xml:space="preserve">Spojení funkce starosty a hostinského mělo své výhody i nevýhody – v r. 1888 byla zastupitelstvem zamítnuta žádost o povolení výčepu lihových nápojů v Herinku panu Poláčkovi z č. p. 14 – konkurenční boj byl velmi jednoduchý. </w:t>
      </w:r>
    </w:p>
    <w:p w:rsidR="00522E60" w:rsidRDefault="00522E60" w:rsidP="00522E60">
      <w:pPr>
        <w:pStyle w:val="Kronika"/>
      </w:pPr>
      <w:r w:rsidRPr="00522E60">
        <w:t xml:space="preserve">Později ale, v r. 1957, žádala obec o prodloužení bezplatného nájmu prostor p. Linharta s douškou, že „v případě odmítnutí bude rada MNV žádat vyvlastnění“. Kdo by takové žádosti nevyhověl? </w:t>
      </w:r>
    </w:p>
    <w:p w:rsidR="00522E60" w:rsidRDefault="00522E60" w:rsidP="00522E60">
      <w:pPr>
        <w:pStyle w:val="Kronika"/>
      </w:pPr>
    </w:p>
    <w:p w:rsidR="00522E60" w:rsidRPr="00522E60" w:rsidRDefault="00522E60" w:rsidP="00522E60">
      <w:pPr>
        <w:pStyle w:val="Kronika"/>
      </w:pPr>
    </w:p>
    <w:p w:rsidR="00522E60" w:rsidRPr="00522E60" w:rsidRDefault="00522E60" w:rsidP="00522E60">
      <w:pPr>
        <w:pStyle w:val="odkaz"/>
        <w:rPr>
          <w:vanish/>
          <w:specVanish/>
        </w:rPr>
      </w:pPr>
      <w:r w:rsidRPr="00522E60">
        <w:t>Archiv obce Herink, Státní okresní archiv Praha-východ</w:t>
      </w:r>
    </w:p>
    <w:p w:rsidR="00522E60" w:rsidRDefault="00522E60" w:rsidP="00522E60">
      <w:pPr>
        <w:rPr>
          <w:i/>
        </w:rPr>
      </w:pPr>
      <w:r>
        <w:rPr>
          <w:i/>
        </w:rPr>
        <w:t xml:space="preserve"> </w:t>
      </w:r>
    </w:p>
    <w:p w:rsidR="00522E60" w:rsidRDefault="00522E60" w:rsidP="00522E60">
      <w:pPr>
        <w:pStyle w:val="Default"/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4049881" cy="2691442"/>
            <wp:effectExtent l="19050" t="0" r="7769" b="0"/>
            <wp:docPr id="16" name="obrázek 15" descr="C:\Users\User\Documents\Výstava\Zemědělství\Rakov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Výstava\Zemědělství\Rakovi (2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81" cy="26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60" w:rsidRDefault="00522E60" w:rsidP="00522E60">
      <w:pPr>
        <w:pStyle w:val="Kronika"/>
        <w:jc w:val="right"/>
      </w:pPr>
      <w:r>
        <w:t xml:space="preserve"> Snímek asi z r. 1934 - setí. V pozadí cesta k Dobřejovicím. </w:t>
      </w:r>
    </w:p>
    <w:p w:rsidR="00522E60" w:rsidRDefault="00522E60" w:rsidP="00522E60">
      <w:pPr>
        <w:pStyle w:val="odkaz"/>
      </w:pPr>
      <w:r>
        <w:t>Fotografie z rodinného archivu</w:t>
      </w:r>
    </w:p>
    <w:p w:rsidR="00522E60" w:rsidRDefault="00522E60" w:rsidP="00522E60">
      <w:pPr>
        <w:rPr>
          <w:i/>
        </w:rPr>
      </w:pPr>
    </w:p>
    <w:p w:rsidR="00522E60" w:rsidRDefault="00522E60" w:rsidP="00522E60">
      <w:pPr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60085" cy="3238930"/>
            <wp:effectExtent l="19050" t="0" r="0" b="0"/>
            <wp:docPr id="17" name="obrázek 16" descr="C:\Users\User\Documents\Výstava\Zemědělství\Pole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Výstava\Zemědělství\Pole_A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60" w:rsidRPr="00A83F04" w:rsidRDefault="00522E60" w:rsidP="00A83F04">
      <w:pPr>
        <w:pStyle w:val="Kronika"/>
      </w:pPr>
      <w:r w:rsidRPr="00A83F04">
        <w:t xml:space="preserve">Současná podoba stejného místa - protihluková stěna Pražského okruhu, </w:t>
      </w:r>
      <w:r w:rsidR="00A83F04" w:rsidRPr="00A83F04">
        <w:t xml:space="preserve">areál Penamu, </w:t>
      </w:r>
      <w:r w:rsidRPr="00A83F04">
        <w:t>v pozadí opět část cesty na Dobřejovice.</w:t>
      </w:r>
    </w:p>
    <w:p w:rsidR="00A83F04" w:rsidRDefault="00A83F04">
      <w:pPr>
        <w:rPr>
          <w:i/>
        </w:rPr>
      </w:pPr>
      <w:r>
        <w:rPr>
          <w:i/>
        </w:rPr>
        <w:br w:type="page"/>
      </w:r>
    </w:p>
    <w:p w:rsidR="00A83F04" w:rsidRDefault="00A83F04" w:rsidP="00522E60">
      <w:pPr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3931848" cy="4263851"/>
            <wp:effectExtent l="19050" t="0" r="0" b="0"/>
            <wp:docPr id="2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38" cy="426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04" w:rsidRPr="00A405D7" w:rsidRDefault="00A83F04" w:rsidP="00A83F04">
      <w:pPr>
        <w:rPr>
          <w:rFonts w:ascii="Vera Type" w:hAnsi="Vera Type"/>
        </w:rPr>
      </w:pPr>
      <w:r w:rsidRPr="00A405D7">
        <w:rPr>
          <w:rFonts w:ascii="Vera Type" w:hAnsi="Vera Type"/>
        </w:rPr>
        <w:t>Herink vždy patřil k převážně zemědělským usedlostem. Ve 30tých letech minulého století zde žilo 11 sedláků, 1 chalupník, 12 domkářů, 1 kovář, 1 truhlář, 1 sedlář. Za posledních 75 let se ale významně změnily výnosy všech obvyklých zemědělských plodin:</w:t>
      </w:r>
    </w:p>
    <w:tbl>
      <w:tblPr>
        <w:tblW w:w="4650" w:type="dxa"/>
        <w:tblCellMar>
          <w:left w:w="70" w:type="dxa"/>
          <w:right w:w="70" w:type="dxa"/>
        </w:tblCellMar>
        <w:tblLook w:val="04A0"/>
      </w:tblPr>
      <w:tblGrid>
        <w:gridCol w:w="2100"/>
        <w:gridCol w:w="1156"/>
        <w:gridCol w:w="1394"/>
      </w:tblGrid>
      <w:tr w:rsidR="00A83F04" w:rsidRPr="00A405D7" w:rsidTr="004C19B8">
        <w:trPr>
          <w:trHeight w:val="300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Times New Roman"/>
                <w:color w:val="000000"/>
              </w:rPr>
            </w:pPr>
            <w:r w:rsidRPr="00A405D7">
              <w:rPr>
                <w:rFonts w:ascii="Vera Type" w:eastAsia="Times New Roman" w:hAnsi="Vera Type" w:cs="Times New Roman"/>
                <w:color w:val="000000"/>
              </w:rPr>
              <w:t> výnos na 1ha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Herink 1938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střední Čechy 2013</w:t>
            </w:r>
          </w:p>
        </w:tc>
      </w:tr>
      <w:tr w:rsidR="00A83F04" w:rsidRPr="00A405D7" w:rsidTr="004C19B8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pšenice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2,2t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5,13t</w:t>
            </w:r>
          </w:p>
        </w:tc>
      </w:tr>
      <w:tr w:rsidR="00A83F04" w:rsidRPr="00A405D7" w:rsidTr="004C19B8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žito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2,2t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4,65t</w:t>
            </w:r>
          </w:p>
        </w:tc>
      </w:tr>
      <w:tr w:rsidR="00A83F04" w:rsidRPr="00A405D7" w:rsidTr="004C19B8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ječmen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2,5t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4,61t</w:t>
            </w:r>
          </w:p>
        </w:tc>
      </w:tr>
      <w:tr w:rsidR="00A83F04" w:rsidRPr="00A405D7" w:rsidTr="004C19B8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oves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2,5t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3,15t</w:t>
            </w:r>
          </w:p>
        </w:tc>
      </w:tr>
      <w:tr w:rsidR="00A83F04" w:rsidRPr="00A405D7" w:rsidTr="004C19B8">
        <w:trPr>
          <w:trHeight w:val="30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řepa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30t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F04" w:rsidRPr="00A405D7" w:rsidRDefault="00A83F04" w:rsidP="004C19B8">
            <w:pPr>
              <w:spacing w:after="0" w:line="240" w:lineRule="auto"/>
              <w:rPr>
                <w:rFonts w:ascii="Vera Type" w:eastAsia="Times New Roman" w:hAnsi="Vera Type" w:cs="Arial"/>
                <w:color w:val="000000"/>
              </w:rPr>
            </w:pPr>
            <w:r w:rsidRPr="00A405D7">
              <w:rPr>
                <w:rFonts w:ascii="Vera Type" w:eastAsia="Times New Roman" w:hAnsi="Vera Type" w:cs="Arial"/>
                <w:color w:val="000000"/>
              </w:rPr>
              <w:t>60,54t</w:t>
            </w:r>
          </w:p>
        </w:tc>
      </w:tr>
    </w:tbl>
    <w:p w:rsidR="00A83F04" w:rsidRPr="00A405D7" w:rsidRDefault="00A83F04" w:rsidP="00A83F04">
      <w:pPr>
        <w:rPr>
          <w:rFonts w:ascii="Vera Type" w:hAnsi="Vera Type"/>
        </w:rPr>
      </w:pPr>
    </w:p>
    <w:p w:rsidR="00A83F04" w:rsidRPr="00A405D7" w:rsidRDefault="00A83F04" w:rsidP="00A83F04">
      <w:pPr>
        <w:rPr>
          <w:rFonts w:ascii="Vera Type" w:hAnsi="Vera Type"/>
        </w:rPr>
      </w:pPr>
      <w:r w:rsidRPr="00A405D7">
        <w:rPr>
          <w:rFonts w:ascii="Vera Type" w:hAnsi="Vera Type"/>
        </w:rPr>
        <w:t xml:space="preserve">Dříve obvyklá živočišná výroba už ale téměř zcela vymizela. Podle údajů v r. 1938 se zde chovalo 199 hovězího dobytka, 56 vepřů a 35 koní. </w:t>
      </w:r>
    </w:p>
    <w:p w:rsidR="00A83F04" w:rsidRPr="00A405D7" w:rsidRDefault="00A83F04" w:rsidP="00A83F04">
      <w:pPr>
        <w:rPr>
          <w:rFonts w:ascii="Vera Type" w:hAnsi="Vera Type"/>
        </w:rPr>
      </w:pPr>
      <w:r>
        <w:rPr>
          <w:rFonts w:ascii="Vera Type" w:hAnsi="Vera Type"/>
        </w:rPr>
        <w:t>Z</w:t>
      </w:r>
      <w:r w:rsidRPr="00A405D7">
        <w:rPr>
          <w:rFonts w:ascii="Vera Type" w:hAnsi="Vera Type"/>
        </w:rPr>
        <w:t xml:space="preserve">dejší zemědělci bránili kolektivizaci, někteří byli </w:t>
      </w:r>
      <w:r>
        <w:rPr>
          <w:rFonts w:ascii="Vera Type" w:hAnsi="Vera Type"/>
        </w:rPr>
        <w:t xml:space="preserve">v r. 1952 </w:t>
      </w:r>
      <w:r w:rsidRPr="00A405D7">
        <w:rPr>
          <w:rFonts w:ascii="Vera Type" w:hAnsi="Vera Type"/>
        </w:rPr>
        <w:t>dokonce za</w:t>
      </w:r>
      <w:r>
        <w:rPr>
          <w:rFonts w:ascii="Vera Type" w:hAnsi="Vera Type"/>
        </w:rPr>
        <w:t xml:space="preserve">jištěni a na jejich pozemcích hospodařil Místní národní výbor. </w:t>
      </w:r>
      <w:r w:rsidRPr="00A405D7">
        <w:rPr>
          <w:rFonts w:ascii="Vera Type" w:hAnsi="Vera Type"/>
        </w:rPr>
        <w:t xml:space="preserve">Pozemky byly vyvlastněny, ale některé zase posléze vráceny do soukromých rukou, </w:t>
      </w:r>
      <w:r>
        <w:rPr>
          <w:rFonts w:ascii="Vera Type" w:hAnsi="Vera Type"/>
        </w:rPr>
        <w:t xml:space="preserve">„nebyly kryty pracovními silami“ – tzn. </w:t>
      </w:r>
      <w:r w:rsidRPr="00A405D7">
        <w:rPr>
          <w:rFonts w:ascii="Vera Type" w:hAnsi="Vera Type"/>
        </w:rPr>
        <w:t xml:space="preserve">neměl je kdo obdělávat. </w:t>
      </w:r>
      <w:r>
        <w:rPr>
          <w:rFonts w:ascii="Vera Type" w:hAnsi="Vera Type"/>
        </w:rPr>
        <w:t>Od r. 1960</w:t>
      </w:r>
      <w:r w:rsidRPr="00A405D7">
        <w:rPr>
          <w:rFonts w:ascii="Vera Type" w:hAnsi="Vera Type"/>
        </w:rPr>
        <w:t xml:space="preserve"> patřilo zdejší zemědělské družstvo pod JZD Rudá hvězda Modletice. </w:t>
      </w:r>
    </w:p>
    <w:p w:rsidR="00A83F04" w:rsidRDefault="00A83F04" w:rsidP="00A83F04">
      <w:pPr>
        <w:rPr>
          <w:rFonts w:ascii="Vera Type" w:hAnsi="Vera Type"/>
        </w:rPr>
      </w:pPr>
      <w:bookmarkStart w:id="0" w:name="_GoBack"/>
      <w:bookmarkEnd w:id="0"/>
      <w:r w:rsidRPr="00A405D7">
        <w:rPr>
          <w:rFonts w:ascii="Vera Type" w:hAnsi="Vera Type"/>
        </w:rPr>
        <w:t xml:space="preserve">V sedmdesátých letech byly vystavěny sýpky, které v Herinku stojí dodnes. </w:t>
      </w:r>
    </w:p>
    <w:p w:rsidR="00A83F04" w:rsidRDefault="00A83F04">
      <w:pPr>
        <w:rPr>
          <w:rFonts w:ascii="Vera Type" w:hAnsi="Vera Type"/>
        </w:rPr>
      </w:pPr>
      <w:r>
        <w:rPr>
          <w:rFonts w:ascii="Vera Type" w:hAnsi="Vera Type"/>
        </w:rPr>
        <w:br w:type="page"/>
      </w:r>
    </w:p>
    <w:p w:rsidR="00A83F04" w:rsidRDefault="00CD4F6A" w:rsidP="00A83F04">
      <w:pPr>
        <w:rPr>
          <w:rFonts w:ascii="Vera Type" w:hAnsi="Vera Type"/>
        </w:rPr>
      </w:pPr>
      <w:r>
        <w:rPr>
          <w:rFonts w:ascii="Vera Type" w:hAnsi="Vera Type"/>
          <w:noProof/>
        </w:rPr>
        <w:lastRenderedPageBreak/>
        <w:pict>
          <v:shape id="_x0000_s1030" type="#_x0000_t202" style="position:absolute;margin-left:317.05pt;margin-top:10.55pt;width:156.65pt;height:70.45pt;z-index:251669504;mso-height-percent:200;mso-height-percent:200;mso-width-relative:margin;mso-height-relative:margin" stroked="f">
            <v:textbox style="mso-next-textbox:#_x0000_s1030;mso-fit-shape-to-text:t">
              <w:txbxContent>
                <w:p w:rsidR="00152AAB" w:rsidRDefault="00A83F04" w:rsidP="00152AAB">
                  <w:pPr>
                    <w:pStyle w:val="Kronika"/>
                  </w:pPr>
                  <w:r>
                    <w:t>Statek č. p. 6 v r. 1990 (foto z předvolební brigády).</w:t>
                  </w:r>
                </w:p>
                <w:p w:rsidR="00A83F04" w:rsidRDefault="00A83F04" w:rsidP="00152AAB">
                  <w:pPr>
                    <w:pStyle w:val="Kronika"/>
                  </w:pPr>
                  <w:r>
                    <w:t xml:space="preserve"> </w:t>
                  </w:r>
                </w:p>
                <w:p w:rsidR="00A83F04" w:rsidRPr="00A266EE" w:rsidRDefault="00A83F04" w:rsidP="00152AAB">
                  <w:pPr>
                    <w:pStyle w:val="Kronika"/>
                    <w:jc w:val="right"/>
                    <w:rPr>
                      <w:i/>
                      <w:sz w:val="18"/>
                      <w:szCs w:val="18"/>
                    </w:rPr>
                  </w:pPr>
                  <w:r w:rsidRPr="00A266EE">
                    <w:rPr>
                      <w:i/>
                      <w:sz w:val="18"/>
                      <w:szCs w:val="18"/>
                    </w:rPr>
                    <w:t>Fotografie z rodinného archivu</w:t>
                  </w:r>
                </w:p>
              </w:txbxContent>
            </v:textbox>
          </v:shape>
        </w:pict>
      </w:r>
      <w:r w:rsidR="00A83F04">
        <w:rPr>
          <w:rFonts w:ascii="Vera Type" w:hAnsi="Vera Type"/>
          <w:noProof/>
          <w:lang w:eastAsia="cs-CZ"/>
        </w:rPr>
        <w:drawing>
          <wp:inline distT="0" distB="0" distL="0" distR="0">
            <wp:extent cx="4209415" cy="2915920"/>
            <wp:effectExtent l="19050" t="0" r="635" b="0"/>
            <wp:docPr id="22" name="obrázek 22" descr="C:\Users\User\Documents\Výstava\Zastá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Výstava\Zastávka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04" w:rsidRPr="00A405D7" w:rsidRDefault="00A83F04" w:rsidP="00A83F04">
      <w:pPr>
        <w:rPr>
          <w:rFonts w:ascii="Vera Type" w:hAnsi="Vera Type"/>
        </w:rPr>
      </w:pPr>
      <w:r>
        <w:rPr>
          <w:rFonts w:ascii="Vera Type" w:hAnsi="Vera Type"/>
          <w:noProof/>
          <w:lang w:eastAsia="cs-CZ"/>
        </w:rPr>
        <w:drawing>
          <wp:inline distT="0" distB="0" distL="0" distR="0">
            <wp:extent cx="5760085" cy="3816375"/>
            <wp:effectExtent l="19050" t="0" r="0" b="0"/>
            <wp:docPr id="23" name="obrázek 23" descr="C:\Users\User\Documents\Výstava\Zastávka\Zastávka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Výstava\Zastávka\Zastávka_A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04" w:rsidRDefault="00152AAB" w:rsidP="00152AAB">
      <w:pPr>
        <w:pStyle w:val="Kronika"/>
        <w:jc w:val="right"/>
      </w:pPr>
      <w:r>
        <w:t>…a dnes</w:t>
      </w:r>
    </w:p>
    <w:p w:rsidR="00152AAB" w:rsidRDefault="00152AAB">
      <w:pPr>
        <w:rPr>
          <w:rFonts w:ascii="Vera Type" w:hAnsi="Vera Type" w:cs="Vera Type"/>
          <w:color w:val="000000"/>
          <w:szCs w:val="28"/>
        </w:rPr>
      </w:pPr>
      <w:r>
        <w:br w:type="page"/>
      </w:r>
    </w:p>
    <w:p w:rsidR="00152AAB" w:rsidRDefault="00CD4F6A" w:rsidP="00152AAB">
      <w:pPr>
        <w:pStyle w:val="Kronika"/>
      </w:pPr>
      <w:r>
        <w:rPr>
          <w:noProof/>
        </w:rPr>
        <w:lastRenderedPageBreak/>
        <w:pict>
          <v:shape id="_x0000_s1031" type="#_x0000_t202" style="position:absolute;margin-left:246.15pt;margin-top:2.4pt;width:181.4pt;height:310.75pt;z-index:25167155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63717" w:rsidRDefault="00E63717" w:rsidP="00E63717">
                  <w:pPr>
                    <w:pStyle w:val="Kronika"/>
                  </w:pPr>
                  <w:r>
                    <w:t xml:space="preserve">Prodejna potravin byla umístěna v přístavku ke stodole v ulici Do Višňovky. Ještě dnes jsou zde patrné stopy po vývěsním štítu. </w:t>
                  </w:r>
                </w:p>
                <w:p w:rsidR="00E63717" w:rsidRDefault="00E63717" w:rsidP="00E63717">
                  <w:pPr>
                    <w:pStyle w:val="Kronika"/>
                  </w:pPr>
                  <w:r>
                    <w:t xml:space="preserve">O jejím fungování v padesátých letech se můžeme dočíst v zápisech ze schůzí MNV Herink (starostou se v r. 1951 stal opět pokračovatel rodu Linhartů, Josef): Prodejna není zdaleka zásobena zbožím, které e spotřebiteli požadováno.“ V té době šlo ale o jev více než obvyklý. </w:t>
                  </w:r>
                </w:p>
                <w:p w:rsidR="00E63717" w:rsidRDefault="00E63717" w:rsidP="00E63717">
                  <w:pPr>
                    <w:pStyle w:val="Kronika"/>
                  </w:pPr>
                  <w:r>
                    <w:t>V pozdějších letech byla prodejna zrušena a do obce zajížděla prodejna pojízdná. Její stanoviště bylo na návsi – dnes prostranství na ulici Radějovická mezi č. p. 12 a 25, kde stojí křížek a zvonička.</w:t>
                  </w:r>
                </w:p>
              </w:txbxContent>
            </v:textbox>
          </v:shape>
        </w:pict>
      </w:r>
      <w:r w:rsidR="00E63717">
        <w:rPr>
          <w:noProof/>
          <w:lang w:eastAsia="cs-CZ"/>
        </w:rPr>
        <w:drawing>
          <wp:inline distT="0" distB="0" distL="0" distR="0">
            <wp:extent cx="2973650" cy="4568135"/>
            <wp:effectExtent l="19050" t="0" r="0" b="0"/>
            <wp:docPr id="25" name="obrázek 25" descr="C:\Users\User\Documents\Výstava\Potraviny\Potraviny stará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Výstava\Potraviny\Potraviny stará_A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22" cy="45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17" w:rsidRDefault="00E63717" w:rsidP="00152AAB">
      <w:pPr>
        <w:pStyle w:val="Kronika"/>
      </w:pPr>
    </w:p>
    <w:p w:rsidR="00E63717" w:rsidRDefault="00E63717" w:rsidP="00152AAB">
      <w:pPr>
        <w:pStyle w:val="Kronika"/>
      </w:pPr>
    </w:p>
    <w:p w:rsidR="00E63717" w:rsidRDefault="00E63717" w:rsidP="00152AAB">
      <w:pPr>
        <w:pStyle w:val="Kronika"/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3105473</wp:posOffset>
            </wp:positionH>
            <wp:positionV relativeFrom="paragraph">
              <wp:posOffset>1515829</wp:posOffset>
            </wp:positionV>
            <wp:extent cx="971083" cy="974785"/>
            <wp:effectExtent l="19050" t="0" r="467" b="0"/>
            <wp:wrapNone/>
            <wp:docPr id="21" name="obrázek 25" descr="C:\Users\User\Documents\Výstava\Potraviny\Potraviny stará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Výstava\Potraviny\Potraviny stará_A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83" cy="97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5760085" cy="3814647"/>
            <wp:effectExtent l="19050" t="0" r="0" b="0"/>
            <wp:docPr id="27" name="obrázek 27" descr="C:\Users\User\Documents\Výstava\Potraviny\Potraviny_malin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Výstava\Potraviny\Potraviny_malinká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17" w:rsidRDefault="00E63717" w:rsidP="00152AAB">
      <w:pPr>
        <w:pStyle w:val="Kronika"/>
      </w:pPr>
    </w:p>
    <w:p w:rsidR="00847491" w:rsidRDefault="00847491">
      <w:pPr>
        <w:rPr>
          <w:rFonts w:ascii="Vera Type" w:hAnsi="Vera Type" w:cs="Vera Type"/>
          <w:color w:val="000000"/>
          <w:szCs w:val="28"/>
        </w:rPr>
      </w:pPr>
      <w:r>
        <w:br w:type="page"/>
      </w:r>
    </w:p>
    <w:p w:rsidR="00085F0E" w:rsidRDefault="00085F0E" w:rsidP="00847491">
      <w:pPr>
        <w:pStyle w:val="Kronika"/>
      </w:pPr>
      <w:r>
        <w:rPr>
          <w:noProof/>
          <w:lang w:eastAsia="cs-CZ"/>
        </w:rPr>
        <w:lastRenderedPageBreak/>
        <w:drawing>
          <wp:inline distT="0" distB="0" distL="0" distR="0">
            <wp:extent cx="2404973" cy="3533833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35" cy="35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0E" w:rsidRDefault="00085F0E" w:rsidP="00847491">
      <w:pPr>
        <w:pStyle w:val="Kronika"/>
      </w:pPr>
    </w:p>
    <w:p w:rsidR="00847491" w:rsidRDefault="00847491" w:rsidP="00847491">
      <w:pPr>
        <w:pStyle w:val="Kronika"/>
      </w:pPr>
      <w:r>
        <w:t xml:space="preserve">Rybníků v obci bylo v minulosti několik. Dva větší v jižní části katastru zásobovaly vodou mlýny pod obcí, malé rybníčky v obci sloužily k napájení dobytka, koupání husí a příležitostně také jako požární nádrže. </w:t>
      </w:r>
    </w:p>
    <w:p w:rsidR="00E63717" w:rsidRDefault="00847491" w:rsidP="00847491">
      <w:pPr>
        <w:pStyle w:val="Kronika"/>
      </w:pPr>
      <w:r>
        <w:t>U rybníka V topolech se v minulosti konaly všechny důležité společenské akce – pálení čarodějnic, v zimě bruslení, v létě nezávazná sousedská setkání u ohníčku. Za příznivého (a jistě i méně příznivého) počasí se sem chodila koupat mládež z celého okolí.</w:t>
      </w:r>
    </w:p>
    <w:p w:rsidR="00085F0E" w:rsidRDefault="00085F0E" w:rsidP="00847491">
      <w:pPr>
        <w:pStyle w:val="Kronika"/>
      </w:pPr>
    </w:p>
    <w:p w:rsidR="00085F0E" w:rsidRDefault="00085F0E" w:rsidP="00847491">
      <w:pPr>
        <w:pStyle w:val="Kronika"/>
      </w:pPr>
      <w:r>
        <w:rPr>
          <w:noProof/>
          <w:lang w:eastAsia="cs-CZ"/>
        </w:rPr>
        <w:drawing>
          <wp:inline distT="0" distB="0" distL="0" distR="0">
            <wp:extent cx="5760085" cy="3814647"/>
            <wp:effectExtent l="19050" t="0" r="0" b="0"/>
            <wp:docPr id="31" name="obrázek 31" descr="C:\Users\User\Documents\Výstava\Potraviny\Rybník nový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Výstava\Potraviny\Rybník nový_A4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F1F" w:rsidRDefault="00D17F1F" w:rsidP="00847491">
      <w:pPr>
        <w:pStyle w:val="Kronika"/>
      </w:pPr>
    </w:p>
    <w:p w:rsidR="00D17F1F" w:rsidRDefault="00D17F1F">
      <w:pPr>
        <w:rPr>
          <w:rFonts w:ascii="Vera Type" w:hAnsi="Vera Type" w:cs="Vera Type"/>
          <w:color w:val="000000"/>
          <w:szCs w:val="28"/>
        </w:rPr>
      </w:pPr>
      <w:r>
        <w:br w:type="page"/>
      </w:r>
    </w:p>
    <w:p w:rsidR="00D17F1F" w:rsidRDefault="00D17F1F" w:rsidP="00D17F1F">
      <w:pPr>
        <w:pStyle w:val="Default"/>
      </w:pPr>
      <w:r>
        <w:rPr>
          <w:noProof/>
          <w:lang w:eastAsia="cs-CZ"/>
        </w:rPr>
        <w:lastRenderedPageBreak/>
        <w:drawing>
          <wp:inline distT="0" distB="0" distL="0" distR="0">
            <wp:extent cx="2869016" cy="3003550"/>
            <wp:effectExtent l="19050" t="0" r="7534" b="0"/>
            <wp:docPr id="32" name="obrázek 32" descr="C:\Users\User\Documents\Výstava\Kaplička\Kaplička 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Výstava\Kaplička\Kaplička 196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70" cy="300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17F1F">
        <w:t>Kaplička kolem r. 1960</w:t>
      </w:r>
    </w:p>
    <w:p w:rsidR="00D17F1F" w:rsidRDefault="00D17F1F" w:rsidP="00D17F1F">
      <w:pPr>
        <w:pStyle w:val="Kronika"/>
      </w:pPr>
    </w:p>
    <w:p w:rsidR="00D17F1F" w:rsidRDefault="00FC6331" w:rsidP="00D17F1F">
      <w:pPr>
        <w:pStyle w:val="Kronika"/>
      </w:pPr>
      <w:r w:rsidRPr="00D17F1F">
        <w:t>Kaplička v r. 1990</w:t>
      </w:r>
      <w:r w:rsidR="00D17F1F" w:rsidRPr="00D17F1F">
        <w:rPr>
          <w:noProof/>
          <w:lang w:eastAsia="cs-CZ"/>
        </w:rPr>
        <w:drawing>
          <wp:inline distT="0" distB="0" distL="0" distR="0">
            <wp:extent cx="2603500" cy="3718337"/>
            <wp:effectExtent l="19050" t="0" r="6350" b="0"/>
            <wp:docPr id="33" name="obrázek 33" descr="C:\Users\User\Documents\Výstava\Kaplička\Kaplička 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Výstava\Kaplička\Kaplička 199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71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EE" w:rsidRDefault="00A266EE" w:rsidP="00D17F1F">
      <w:pPr>
        <w:pStyle w:val="Kronika"/>
      </w:pPr>
    </w:p>
    <w:p w:rsidR="00A266EE" w:rsidRDefault="00A266EE" w:rsidP="00D17F1F">
      <w:pPr>
        <w:pStyle w:val="Kronika"/>
      </w:pPr>
    </w:p>
    <w:p w:rsidR="00A266EE" w:rsidRPr="00A266EE" w:rsidRDefault="00A266EE" w:rsidP="00A266EE">
      <w:pPr>
        <w:pStyle w:val="Kronika"/>
        <w:jc w:val="right"/>
        <w:rPr>
          <w:i/>
          <w:sz w:val="20"/>
          <w:szCs w:val="20"/>
        </w:rPr>
      </w:pPr>
      <w:r w:rsidRPr="00A266EE">
        <w:rPr>
          <w:i/>
          <w:sz w:val="20"/>
          <w:szCs w:val="20"/>
        </w:rPr>
        <w:t>Fotografie z rodinného archivu</w:t>
      </w:r>
    </w:p>
    <w:p w:rsidR="00A266EE" w:rsidRDefault="00A266EE" w:rsidP="00D17F1F">
      <w:pPr>
        <w:pStyle w:val="Kronika"/>
      </w:pPr>
    </w:p>
    <w:p w:rsidR="00A30087" w:rsidRDefault="00D17F1F" w:rsidP="00A30087">
      <w:pPr>
        <w:pStyle w:val="Kronika"/>
      </w:pPr>
      <w:r>
        <w:rPr>
          <w:noProof/>
          <w:lang w:eastAsia="cs-CZ"/>
        </w:rPr>
        <w:lastRenderedPageBreak/>
        <w:drawing>
          <wp:inline distT="0" distB="0" distL="0" distR="0">
            <wp:extent cx="4061244" cy="4061244"/>
            <wp:effectExtent l="19050" t="0" r="0" b="0"/>
            <wp:docPr id="34" name="obrázek 34" descr="C:\Users\User\Documents\Výstava\Kaplička\Kaplička 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Výstava\Kaplička\Kaplička nová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47" cy="406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087">
        <w:t xml:space="preserve"> </w:t>
      </w:r>
      <w:r w:rsidR="00A30087" w:rsidRPr="00A30087">
        <w:t>Stejné místo dnes.</w:t>
      </w:r>
    </w:p>
    <w:p w:rsidR="00A30087" w:rsidRDefault="00A30087" w:rsidP="00A30087">
      <w:pPr>
        <w:pStyle w:val="Kronika"/>
      </w:pPr>
    </w:p>
    <w:p w:rsidR="00A266EE" w:rsidRDefault="00A266EE" w:rsidP="00A30087">
      <w:pPr>
        <w:pStyle w:val="Kronika"/>
      </w:pPr>
    </w:p>
    <w:p w:rsidR="00A266EE" w:rsidRDefault="00A266EE" w:rsidP="00A30087">
      <w:pPr>
        <w:pStyle w:val="Kronika"/>
      </w:pPr>
    </w:p>
    <w:p w:rsidR="00A30087" w:rsidRPr="00A30087" w:rsidRDefault="00A30087" w:rsidP="00A30087">
      <w:pPr>
        <w:pStyle w:val="Kronika"/>
      </w:pPr>
      <w:r w:rsidRPr="00A30087">
        <w:t>Kaplička stojí na kdysi rušné Pražské cestě, která vedla z Petrových vrchů přes Herink ku Praze. V Popisu obcí okresu říčanského z r. 1938 se o ní praví – „dříve se sochou Jana Nepomuckého“. Ten na dlouhá léta zmizel, jak je patrno z historických fotografií. V r. 2013 se ale tento světec vrátil zpět a znovu nad námi bdí…</w:t>
      </w:r>
    </w:p>
    <w:p w:rsidR="00A30087" w:rsidRDefault="00A30087">
      <w:pPr>
        <w:rPr>
          <w:rFonts w:ascii="Vera Type" w:hAnsi="Vera Type" w:cs="Vera Type"/>
          <w:color w:val="000000"/>
          <w:szCs w:val="28"/>
        </w:rPr>
      </w:pPr>
      <w:r>
        <w:br w:type="page"/>
      </w:r>
    </w:p>
    <w:p w:rsidR="00A30087" w:rsidRDefault="00A30087" w:rsidP="00A30087">
      <w:pPr>
        <w:pStyle w:val="Kronika"/>
      </w:pPr>
      <w:r>
        <w:lastRenderedPageBreak/>
        <w:t xml:space="preserve">Podél Pražské cesty, dnes ulice Do Višňovky, se také hojně těžil stavební kámen. Využíval se převážně pro výstavbu a opravy místních silnic – nezapomeňme, že Herink byl významnou křižovatkou. </w:t>
      </w:r>
    </w:p>
    <w:p w:rsidR="00A30087" w:rsidRDefault="00A30087" w:rsidP="00A30087">
      <w:pPr>
        <w:pStyle w:val="Kronika"/>
      </w:pPr>
      <w:r>
        <w:t>V legislativně nepřehledných devadesátých letech minulého století byly opuštěné lomy zavezeny odpadky. Naštěstí došlo k následné rekultivaci a dnes se zde táhne zelený pás podél vycházkové trasy.</w:t>
      </w:r>
    </w:p>
    <w:p w:rsidR="00A30087" w:rsidRDefault="00A30087" w:rsidP="00A30087">
      <w:pPr>
        <w:pStyle w:val="Kronika"/>
      </w:pPr>
      <w:r>
        <w:rPr>
          <w:noProof/>
          <w:lang w:eastAsia="cs-CZ"/>
        </w:rPr>
        <w:drawing>
          <wp:inline distT="0" distB="0" distL="0" distR="0">
            <wp:extent cx="5141595" cy="3502025"/>
            <wp:effectExtent l="19050" t="0" r="1905" b="0"/>
            <wp:docPr id="35" name="obrázek 35" descr="C:\Users\User\Documents\Výstava\Kaplička\Do Višňovky 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Výstava\Kaplička\Do Višňovky 199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87" w:rsidRDefault="00A30087" w:rsidP="00A30087">
      <w:pPr>
        <w:pStyle w:val="Kronika"/>
      </w:pPr>
      <w:r w:rsidRPr="00A30087">
        <w:t xml:space="preserve"> Cesta Do Višňovky kolem r. 1990</w:t>
      </w:r>
    </w:p>
    <w:p w:rsidR="00A30087" w:rsidRDefault="00A30087" w:rsidP="00A30087">
      <w:pPr>
        <w:pStyle w:val="Kronika"/>
      </w:pPr>
    </w:p>
    <w:p w:rsidR="00A30087" w:rsidRDefault="00A30087" w:rsidP="00A30087">
      <w:pPr>
        <w:pStyle w:val="Kronika"/>
      </w:pPr>
    </w:p>
    <w:p w:rsidR="00A30087" w:rsidRDefault="00A30087" w:rsidP="00A30087">
      <w:pPr>
        <w:pStyle w:val="Kronika"/>
      </w:pPr>
      <w:r>
        <w:rPr>
          <w:noProof/>
          <w:lang w:eastAsia="cs-CZ"/>
        </w:rPr>
        <w:drawing>
          <wp:inline distT="0" distB="0" distL="0" distR="0">
            <wp:extent cx="5760085" cy="3815733"/>
            <wp:effectExtent l="19050" t="0" r="0" b="0"/>
            <wp:docPr id="36" name="obrázek 36" descr="C:\Users\User\Documents\Výstava\Kaplička\Do Višňovky 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cuments\Výstava\Kaplička\Do Višňovky nová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1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87" w:rsidRDefault="00A30087" w:rsidP="00A30087">
      <w:pPr>
        <w:pStyle w:val="Kronika"/>
      </w:pPr>
      <w:r>
        <w:t>…a dnes</w:t>
      </w:r>
    </w:p>
    <w:p w:rsidR="00FE5662" w:rsidRDefault="00FE5662">
      <w:pPr>
        <w:rPr>
          <w:rFonts w:ascii="Vera Type" w:hAnsi="Vera Type" w:cs="Vera Type"/>
          <w:color w:val="000000"/>
          <w:szCs w:val="28"/>
        </w:rPr>
      </w:pPr>
      <w:r>
        <w:br w:type="page"/>
      </w:r>
    </w:p>
    <w:p w:rsidR="00FE5662" w:rsidRPr="00A6204D" w:rsidRDefault="00FE5662" w:rsidP="00FE5662">
      <w:pPr>
        <w:pStyle w:val="Kronika"/>
        <w:rPr>
          <w:b/>
        </w:rPr>
      </w:pPr>
      <w:r w:rsidRPr="00A6204D">
        <w:rPr>
          <w:b/>
        </w:rPr>
        <w:lastRenderedPageBreak/>
        <w:t>PANEL PRO PAMĚTNÍKY:</w:t>
      </w:r>
    </w:p>
    <w:p w:rsidR="00A266EE" w:rsidRDefault="00A266EE" w:rsidP="00FE5662">
      <w:pPr>
        <w:pStyle w:val="Kronika"/>
      </w:pPr>
    </w:p>
    <w:p w:rsidR="00A266EE" w:rsidRPr="00A266EE" w:rsidRDefault="00A266EE" w:rsidP="00A266EE">
      <w:pPr>
        <w:pStyle w:val="Kronika"/>
      </w:pPr>
      <w:r w:rsidRPr="00A266EE">
        <w:t>Odvedenci z Herinku a Dobřejovic, rok asi 1936</w:t>
      </w:r>
    </w:p>
    <w:p w:rsidR="00FE5662" w:rsidRDefault="00FE5662" w:rsidP="00A30087">
      <w:pPr>
        <w:pStyle w:val="Kronika"/>
      </w:pPr>
      <w:r>
        <w:rPr>
          <w:noProof/>
          <w:lang w:eastAsia="cs-CZ"/>
        </w:rPr>
        <w:drawing>
          <wp:inline distT="0" distB="0" distL="0" distR="0">
            <wp:extent cx="4324350" cy="2809306"/>
            <wp:effectExtent l="19050" t="0" r="0" b="0"/>
            <wp:docPr id="37" name="obrázek 37" descr="C:\Users\User\Documents\Výstava\Hasiči\Odvod branc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cuments\Výstava\Hasiči\Odvod branců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04" cy="28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62" w:rsidRDefault="00FE5662" w:rsidP="00FE5662">
      <w:pPr>
        <w:pStyle w:val="Kronika"/>
      </w:pPr>
      <w:r>
        <w:t xml:space="preserve">zleva horní řada: </w:t>
      </w:r>
    </w:p>
    <w:p w:rsidR="00FE5662" w:rsidRDefault="00FE5662" w:rsidP="00A6204D">
      <w:pPr>
        <w:pStyle w:val="Kronika"/>
        <w:ind w:left="284" w:hanging="284"/>
      </w:pPr>
      <w:r>
        <w:t xml:space="preserve">1. Antonín Křapáček (narozen v č. p. 16, po sňatku s Helenou Řehkovou žil v č. p. 8) </w:t>
      </w:r>
    </w:p>
    <w:p w:rsidR="00A6204D" w:rsidRDefault="00A6204D" w:rsidP="00A6204D">
      <w:pPr>
        <w:pStyle w:val="Kronika"/>
        <w:ind w:left="284" w:hanging="284"/>
      </w:pPr>
      <w:r>
        <w:t>2. František Pšenička (</w:t>
      </w:r>
      <w:r w:rsidR="00FE5662">
        <w:t xml:space="preserve">žil v č. p. 34) </w:t>
      </w:r>
    </w:p>
    <w:p w:rsidR="002D0B91" w:rsidRDefault="002D0B91" w:rsidP="002D0B91">
      <w:pPr>
        <w:pStyle w:val="Kronika"/>
      </w:pPr>
    </w:p>
    <w:p w:rsidR="00FE5662" w:rsidRDefault="00FE5662" w:rsidP="002D0B91">
      <w:pPr>
        <w:pStyle w:val="Kronika"/>
      </w:pPr>
      <w:r>
        <w:t xml:space="preserve">dolní řada zleva: </w:t>
      </w:r>
    </w:p>
    <w:p w:rsidR="00FE5662" w:rsidRDefault="00FE5662" w:rsidP="002D0B91">
      <w:pPr>
        <w:pStyle w:val="Kronika"/>
        <w:ind w:left="284" w:hanging="284"/>
      </w:pPr>
      <w:r>
        <w:t>2. pan Barták (žil v</w:t>
      </w:r>
      <w:r w:rsidR="00A6204D">
        <w:t> </w:t>
      </w:r>
      <w:r>
        <w:t>č</w:t>
      </w:r>
      <w:r w:rsidR="00A6204D">
        <w:t xml:space="preserve">. </w:t>
      </w:r>
      <w:r>
        <w:t>p.</w:t>
      </w:r>
      <w:r w:rsidR="00A6204D">
        <w:t xml:space="preserve"> </w:t>
      </w:r>
      <w:r>
        <w:t xml:space="preserve">20) </w:t>
      </w:r>
    </w:p>
    <w:p w:rsidR="00FE5662" w:rsidRDefault="00FE5662" w:rsidP="002D0B91">
      <w:pPr>
        <w:pStyle w:val="Kronika"/>
        <w:ind w:left="284" w:hanging="284"/>
      </w:pPr>
      <w:r>
        <w:t xml:space="preserve">6. pan Bursík z Dobřejovic </w:t>
      </w:r>
    </w:p>
    <w:p w:rsidR="00A266EE" w:rsidRDefault="00A266EE" w:rsidP="00FE5662">
      <w:pPr>
        <w:pStyle w:val="Kronika"/>
        <w:jc w:val="right"/>
        <w:rPr>
          <w:i/>
          <w:sz w:val="20"/>
          <w:szCs w:val="20"/>
        </w:rPr>
      </w:pPr>
    </w:p>
    <w:p w:rsidR="00FE5662" w:rsidRDefault="00FE5662" w:rsidP="00FC6331">
      <w:pPr>
        <w:pStyle w:val="Kronika"/>
        <w:jc w:val="both"/>
      </w:pPr>
    </w:p>
    <w:p w:rsidR="000E303B" w:rsidRDefault="00A266EE" w:rsidP="00A266EE">
      <w:pPr>
        <w:pStyle w:val="Kronika"/>
        <w:jc w:val="right"/>
      </w:pPr>
      <w:r>
        <w:rPr>
          <w:noProof/>
          <w:lang w:eastAsia="cs-CZ"/>
        </w:rPr>
        <w:drawing>
          <wp:inline distT="0" distB="0" distL="0" distR="0">
            <wp:extent cx="4207934" cy="2705100"/>
            <wp:effectExtent l="19050" t="0" r="2116" b="0"/>
            <wp:docPr id="45" name="obrázek 45" descr="C:\Users\User\Documents\Fotky od Saši\Naskenované hezky\Hasiči_1952 s popis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cuments\Fotky od Saši\Naskenované hezky\Hasiči_1952 s popiskem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79" cy="270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62" w:rsidRDefault="00FE5662" w:rsidP="00960910">
      <w:pPr>
        <w:pStyle w:val="Kronika"/>
        <w:spacing w:after="120"/>
      </w:pPr>
      <w:r>
        <w:t xml:space="preserve">Sbor dobrovolných hasičů Herink v r. 1952 u kostela v Popovičkách. </w:t>
      </w:r>
    </w:p>
    <w:p w:rsidR="00A266EE" w:rsidRDefault="00A266EE" w:rsidP="00960910">
      <w:pPr>
        <w:pStyle w:val="Kronika"/>
        <w:spacing w:after="120"/>
        <w:ind w:firstLine="567"/>
        <w:sectPr w:rsidR="00A266EE" w:rsidSect="00115BA6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960910" w:rsidRDefault="00960910" w:rsidP="00960910">
      <w:pPr>
        <w:pStyle w:val="Kronika"/>
      </w:pPr>
      <w:r>
        <w:lastRenderedPageBreak/>
        <w:t xml:space="preserve">zadní řada zleva </w:t>
      </w:r>
    </w:p>
    <w:p w:rsidR="00FE5662" w:rsidRDefault="00FE5662" w:rsidP="00FE5662">
      <w:pPr>
        <w:pStyle w:val="Kronika"/>
        <w:ind w:firstLine="567"/>
      </w:pPr>
      <w:r>
        <w:t xml:space="preserve">1. Jaroslav Zima, č. p. 15 </w:t>
      </w:r>
    </w:p>
    <w:p w:rsidR="00FE5662" w:rsidRDefault="00FE5662" w:rsidP="00FE5662">
      <w:pPr>
        <w:pStyle w:val="Kronika"/>
        <w:ind w:firstLine="567"/>
      </w:pPr>
      <w:r>
        <w:t xml:space="preserve">2. pan Kutina (žil v č. p. 34) </w:t>
      </w:r>
    </w:p>
    <w:p w:rsidR="00FE5662" w:rsidRDefault="00FE5662" w:rsidP="00FE5662">
      <w:pPr>
        <w:pStyle w:val="Kronika"/>
        <w:ind w:firstLine="567"/>
      </w:pPr>
      <w:r>
        <w:t xml:space="preserve">3. pan Zima (č. p. 13) </w:t>
      </w:r>
    </w:p>
    <w:p w:rsidR="00FE5662" w:rsidRDefault="00FE5662" w:rsidP="00FE5662">
      <w:pPr>
        <w:pStyle w:val="Kronika"/>
        <w:ind w:firstLine="567"/>
      </w:pPr>
      <w:r>
        <w:t xml:space="preserve">4. Antonín Křapáček, č. p. 8 </w:t>
      </w:r>
    </w:p>
    <w:p w:rsidR="00FE5662" w:rsidRDefault="00FE5662" w:rsidP="00FE5662">
      <w:pPr>
        <w:pStyle w:val="Kronika"/>
        <w:ind w:firstLine="567"/>
      </w:pPr>
      <w:r>
        <w:t xml:space="preserve">5. Mikuláš Cirek, č. p. 24 </w:t>
      </w:r>
    </w:p>
    <w:p w:rsidR="00FE5662" w:rsidRDefault="00FE5662" w:rsidP="00FE5662">
      <w:pPr>
        <w:pStyle w:val="Kronika"/>
        <w:ind w:firstLine="567"/>
      </w:pPr>
      <w:r>
        <w:t xml:space="preserve">6. pan Zahálka, č. p. 19 </w:t>
      </w:r>
    </w:p>
    <w:p w:rsidR="00FE5662" w:rsidRDefault="00FE5662" w:rsidP="00FE5662">
      <w:pPr>
        <w:pStyle w:val="Kronika"/>
        <w:rPr>
          <w:rFonts w:cstheme="minorBidi"/>
          <w:color w:val="auto"/>
        </w:rPr>
      </w:pPr>
      <w:r>
        <w:rPr>
          <w:rFonts w:cstheme="minorBidi"/>
          <w:color w:val="auto"/>
        </w:rPr>
        <w:lastRenderedPageBreak/>
        <w:t xml:space="preserve">přední řada zleva </w:t>
      </w:r>
    </w:p>
    <w:p w:rsidR="00FE5662" w:rsidRDefault="00FE5662" w:rsidP="00FE5662">
      <w:pPr>
        <w:pStyle w:val="Kronika"/>
        <w:ind w:firstLine="567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1. Karel Sedlák, č. p. 14 </w:t>
      </w:r>
    </w:p>
    <w:p w:rsidR="00FE5662" w:rsidRDefault="00FE5662" w:rsidP="00FE5662">
      <w:pPr>
        <w:pStyle w:val="Kronika"/>
        <w:ind w:firstLine="567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2. František Pšenička, č. p. 34 </w:t>
      </w:r>
    </w:p>
    <w:p w:rsidR="00FE5662" w:rsidRDefault="00FE5662" w:rsidP="00FE5662">
      <w:pPr>
        <w:pStyle w:val="Kronika"/>
        <w:ind w:firstLine="567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3. Jaroslav Zima, č. p. 21 </w:t>
      </w:r>
    </w:p>
    <w:p w:rsidR="00FE5662" w:rsidRDefault="00FE5662" w:rsidP="00FE5662">
      <w:pPr>
        <w:pStyle w:val="Kronika"/>
        <w:ind w:firstLine="567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4. František Křapáček, č. p. 16 </w:t>
      </w:r>
    </w:p>
    <w:p w:rsidR="00FE5662" w:rsidRDefault="00FE5662" w:rsidP="00FE5662">
      <w:pPr>
        <w:pStyle w:val="Kronika"/>
        <w:ind w:firstLine="567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5. František Gut, č. p. 4 </w:t>
      </w:r>
    </w:p>
    <w:p w:rsidR="00A266EE" w:rsidRDefault="00A266EE" w:rsidP="00FE5662">
      <w:pPr>
        <w:pStyle w:val="Kronika"/>
        <w:jc w:val="right"/>
        <w:rPr>
          <w:rFonts w:cstheme="minorBidi"/>
          <w:i/>
          <w:color w:val="auto"/>
          <w:sz w:val="20"/>
          <w:szCs w:val="20"/>
        </w:rPr>
        <w:sectPr w:rsidR="00A266EE" w:rsidSect="00A266EE">
          <w:type w:val="continuous"/>
          <w:pgSz w:w="11906" w:h="16838"/>
          <w:pgMar w:top="1134" w:right="1134" w:bottom="1134" w:left="1701" w:header="709" w:footer="709" w:gutter="0"/>
          <w:cols w:num="2" w:space="708"/>
          <w:docGrid w:linePitch="360"/>
        </w:sectPr>
      </w:pPr>
    </w:p>
    <w:p w:rsidR="00A266EE" w:rsidRDefault="00A266EE" w:rsidP="00FE5662">
      <w:pPr>
        <w:pStyle w:val="Kronika"/>
        <w:jc w:val="right"/>
        <w:rPr>
          <w:rFonts w:cstheme="minorBidi"/>
          <w:i/>
          <w:color w:val="auto"/>
          <w:sz w:val="20"/>
          <w:szCs w:val="20"/>
        </w:rPr>
      </w:pPr>
    </w:p>
    <w:p w:rsidR="00FE5662" w:rsidRDefault="00FE5662" w:rsidP="00FE5662">
      <w:pPr>
        <w:pStyle w:val="Kronika"/>
        <w:jc w:val="right"/>
        <w:rPr>
          <w:rFonts w:cstheme="minorBidi"/>
          <w:i/>
          <w:color w:val="auto"/>
          <w:sz w:val="20"/>
          <w:szCs w:val="20"/>
        </w:rPr>
      </w:pPr>
      <w:r w:rsidRPr="00FE5662">
        <w:rPr>
          <w:rFonts w:cstheme="minorBidi"/>
          <w:i/>
          <w:color w:val="auto"/>
          <w:sz w:val="20"/>
          <w:szCs w:val="20"/>
        </w:rPr>
        <w:t>Fotografie z rodinného archivu</w:t>
      </w:r>
    </w:p>
    <w:p w:rsidR="00FE5662" w:rsidRDefault="00FE5662" w:rsidP="00FE5662">
      <w:pPr>
        <w:pStyle w:val="Kronika"/>
        <w:jc w:val="right"/>
        <w:rPr>
          <w:rFonts w:cstheme="minorBidi"/>
          <w:i/>
          <w:color w:val="auto"/>
          <w:sz w:val="20"/>
          <w:szCs w:val="20"/>
        </w:rPr>
      </w:pPr>
    </w:p>
    <w:p w:rsidR="00FE5662" w:rsidRPr="00587419" w:rsidRDefault="00587419" w:rsidP="00587419">
      <w:pPr>
        <w:pStyle w:val="Kronika"/>
      </w:pPr>
      <w:r w:rsidRPr="00587419">
        <w:rPr>
          <w:noProof/>
          <w:lang w:eastAsia="cs-CZ"/>
        </w:rPr>
        <w:drawing>
          <wp:inline distT="0" distB="0" distL="0" distR="0">
            <wp:extent cx="3645828" cy="4311650"/>
            <wp:effectExtent l="1905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04" cy="431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62" w:rsidRPr="00587419" w:rsidRDefault="00FE5662" w:rsidP="00587419">
      <w:pPr>
        <w:pStyle w:val="Kronika"/>
      </w:pPr>
      <w:r w:rsidRPr="00587419">
        <w:t xml:space="preserve">Anastázie Řehková r. Hurychová, (č. p. 8), sedí u obecní váhy která stávala před č. p. 7, v místě kde jsou dnes schody k zastávce. </w:t>
      </w:r>
    </w:p>
    <w:p w:rsidR="00FE5662" w:rsidRPr="00FC6331" w:rsidRDefault="00FE5662" w:rsidP="00587419">
      <w:pPr>
        <w:pStyle w:val="Kronika"/>
      </w:pPr>
      <w:r w:rsidRPr="00587419">
        <w:t xml:space="preserve">Obecní váha mostní vozová byla pořízena v r. 1928 a sloužila ku všeobecné </w:t>
      </w:r>
      <w:r w:rsidRPr="00FC6331">
        <w:t xml:space="preserve">potřebě. </w:t>
      </w:r>
    </w:p>
    <w:p w:rsidR="00FE5662" w:rsidRPr="00FC6331" w:rsidRDefault="00FE5662" w:rsidP="00587419">
      <w:pPr>
        <w:pStyle w:val="Kronika"/>
        <w:jc w:val="right"/>
        <w:rPr>
          <w:i/>
          <w:sz w:val="20"/>
          <w:szCs w:val="20"/>
        </w:rPr>
      </w:pPr>
      <w:r w:rsidRPr="00FC6331">
        <w:rPr>
          <w:i/>
          <w:sz w:val="20"/>
          <w:szCs w:val="20"/>
        </w:rPr>
        <w:t>Fotografie z rodinného archivu</w:t>
      </w:r>
    </w:p>
    <w:p w:rsidR="00FC6331" w:rsidRPr="00FC6331" w:rsidRDefault="00FC6331" w:rsidP="00587419">
      <w:pPr>
        <w:pStyle w:val="Kronika"/>
        <w:jc w:val="right"/>
        <w:rPr>
          <w:i/>
          <w:sz w:val="20"/>
          <w:szCs w:val="20"/>
        </w:rPr>
      </w:pPr>
    </w:p>
    <w:p w:rsidR="00FC6331" w:rsidRPr="00FC6331" w:rsidRDefault="00FC6331" w:rsidP="00FC6331">
      <w:pPr>
        <w:pStyle w:val="Kronika"/>
        <w:rPr>
          <w:szCs w:val="72"/>
        </w:rPr>
      </w:pPr>
    </w:p>
    <w:p w:rsidR="00FC6331" w:rsidRPr="00FC6331" w:rsidRDefault="00FC6331" w:rsidP="00FC6331">
      <w:pPr>
        <w:pStyle w:val="Kronika"/>
        <w:pBdr>
          <w:bottom w:val="single" w:sz="4" w:space="1" w:color="auto"/>
        </w:pBdr>
        <w:rPr>
          <w:szCs w:val="72"/>
        </w:rPr>
      </w:pPr>
    </w:p>
    <w:p w:rsidR="00FC6331" w:rsidRPr="00A6204D" w:rsidRDefault="00CD4F6A" w:rsidP="00FC6331">
      <w:pPr>
        <w:pStyle w:val="Kronika"/>
        <w:rPr>
          <w:b/>
          <w:szCs w:val="72"/>
        </w:rPr>
      </w:pPr>
      <w:r>
        <w:rPr>
          <w:b/>
          <w:szCs w:val="72"/>
        </w:rPr>
        <w:pict>
          <v:rect id="_x0000_s1035" style="position:absolute;margin-left:-47.4pt;margin-top:-52.45pt;width:552.55pt;height:791.2pt;z-index:-251637760" filled="f" fillcolor="#ffc000" stroked="f"/>
        </w:pict>
      </w:r>
      <w:r w:rsidR="00FC6331" w:rsidRPr="00A6204D">
        <w:rPr>
          <w:b/>
          <w:szCs w:val="72"/>
        </w:rPr>
        <w:t>PODĚKOVÁNÍ</w:t>
      </w:r>
    </w:p>
    <w:p w:rsidR="00FC6331" w:rsidRPr="00FC6331" w:rsidRDefault="00FC6331" w:rsidP="00FC6331">
      <w:pPr>
        <w:pStyle w:val="Kronika"/>
        <w:rPr>
          <w:szCs w:val="36"/>
        </w:rPr>
      </w:pPr>
      <w:r w:rsidRPr="00FC6331">
        <w:rPr>
          <w:szCs w:val="36"/>
        </w:rPr>
        <w:t>Velké díky patří všem, kteří se podíleli na realizaci této expozice. Bez nich by světlo světa nespatřila. Děkuji</w:t>
      </w:r>
    </w:p>
    <w:p w:rsidR="00FC6331" w:rsidRPr="00FC6331" w:rsidRDefault="00FC6331" w:rsidP="00FC6331">
      <w:pPr>
        <w:pStyle w:val="Kronika"/>
        <w:rPr>
          <w:szCs w:val="36"/>
        </w:rPr>
      </w:pPr>
    </w:p>
    <w:p w:rsidR="00FC6331" w:rsidRPr="00FC6331" w:rsidRDefault="00FC6331" w:rsidP="00FC6331">
      <w:pPr>
        <w:pStyle w:val="Kronika"/>
        <w:numPr>
          <w:ilvl w:val="0"/>
          <w:numId w:val="4"/>
        </w:numPr>
        <w:rPr>
          <w:szCs w:val="20"/>
        </w:rPr>
      </w:pPr>
      <w:r w:rsidRPr="00FC6331">
        <w:rPr>
          <w:szCs w:val="36"/>
        </w:rPr>
        <w:t>Saše Kapalové, Aleně Koubové a paní Bočkové za zpřístupnění jejich rodinných archivů</w:t>
      </w:r>
      <w:r w:rsidRPr="00FC6331">
        <w:rPr>
          <w:szCs w:val="36"/>
        </w:rPr>
        <w:br/>
      </w:r>
    </w:p>
    <w:p w:rsidR="00FC6331" w:rsidRPr="00FC6331" w:rsidRDefault="00FC6331" w:rsidP="00FC6331">
      <w:pPr>
        <w:pStyle w:val="Kronika"/>
        <w:numPr>
          <w:ilvl w:val="0"/>
          <w:numId w:val="4"/>
        </w:numPr>
        <w:rPr>
          <w:szCs w:val="20"/>
        </w:rPr>
      </w:pPr>
      <w:r w:rsidRPr="00FC6331">
        <w:rPr>
          <w:szCs w:val="36"/>
        </w:rPr>
        <w:t>Jardovi Smolařovi za pomoc při získávání historických fotografií</w:t>
      </w:r>
      <w:r w:rsidRPr="00FC6331">
        <w:rPr>
          <w:szCs w:val="36"/>
        </w:rPr>
        <w:br/>
      </w:r>
    </w:p>
    <w:p w:rsidR="00FC6331" w:rsidRPr="00FC6331" w:rsidRDefault="00FC6331" w:rsidP="00FC6331">
      <w:pPr>
        <w:pStyle w:val="Kronika"/>
        <w:numPr>
          <w:ilvl w:val="0"/>
          <w:numId w:val="4"/>
        </w:numPr>
        <w:rPr>
          <w:szCs w:val="20"/>
        </w:rPr>
      </w:pPr>
      <w:r w:rsidRPr="00FC6331">
        <w:rPr>
          <w:szCs w:val="36"/>
        </w:rPr>
        <w:t>Andrejce Tilcerové za nafocení aktuálního stavu obce</w:t>
      </w:r>
      <w:r w:rsidRPr="00FC6331">
        <w:rPr>
          <w:szCs w:val="36"/>
        </w:rPr>
        <w:br/>
      </w:r>
    </w:p>
    <w:p w:rsidR="00FC6331" w:rsidRPr="00FC6331" w:rsidRDefault="00FC6331" w:rsidP="00FC6331">
      <w:pPr>
        <w:pStyle w:val="Kronika"/>
        <w:numPr>
          <w:ilvl w:val="0"/>
          <w:numId w:val="4"/>
        </w:numPr>
        <w:rPr>
          <w:szCs w:val="20"/>
        </w:rPr>
      </w:pPr>
      <w:r w:rsidRPr="00FC6331">
        <w:rPr>
          <w:szCs w:val="36"/>
        </w:rPr>
        <w:t>Norice Tilcerové a kol. za převedení díla do tiskové podoby</w:t>
      </w:r>
      <w:r w:rsidRPr="00FC6331">
        <w:rPr>
          <w:szCs w:val="36"/>
        </w:rPr>
        <w:br/>
      </w:r>
    </w:p>
    <w:p w:rsidR="00FC6331" w:rsidRPr="00FC6331" w:rsidRDefault="00FC6331" w:rsidP="00FC6331">
      <w:pPr>
        <w:pStyle w:val="Kronika"/>
        <w:numPr>
          <w:ilvl w:val="0"/>
          <w:numId w:val="4"/>
        </w:numPr>
        <w:rPr>
          <w:szCs w:val="20"/>
        </w:rPr>
      </w:pPr>
      <w:r w:rsidRPr="00FC6331">
        <w:rPr>
          <w:szCs w:val="36"/>
        </w:rPr>
        <w:t>Mgr. Romanu Kolkovi, řediteli Státního</w:t>
      </w:r>
      <w:r w:rsidRPr="00FC6331">
        <w:rPr>
          <w:szCs w:val="25"/>
          <w:shd w:val="clear" w:color="auto" w:fill="FFFFFF"/>
        </w:rPr>
        <w:t xml:space="preserve"> </w:t>
      </w:r>
      <w:r w:rsidRPr="00FC6331">
        <w:rPr>
          <w:szCs w:val="36"/>
        </w:rPr>
        <w:t>okresního archivu Praha–východ za pomoc při vyhledávání dobře ukrytých archiválií</w:t>
      </w:r>
      <w:r w:rsidRPr="00FC6331">
        <w:rPr>
          <w:szCs w:val="36"/>
        </w:rPr>
        <w:br/>
      </w:r>
    </w:p>
    <w:p w:rsidR="00FC6331" w:rsidRPr="00FC6331" w:rsidRDefault="00FC6331" w:rsidP="00FC6331">
      <w:pPr>
        <w:pStyle w:val="Kronika"/>
        <w:numPr>
          <w:ilvl w:val="0"/>
          <w:numId w:val="4"/>
        </w:numPr>
        <w:rPr>
          <w:szCs w:val="20"/>
        </w:rPr>
      </w:pPr>
      <w:r w:rsidRPr="00FC6331">
        <w:rPr>
          <w:szCs w:val="36"/>
        </w:rPr>
        <w:t>mému manželu Martinovi za to, že to se mnou jako vždycky vydržel</w:t>
      </w:r>
    </w:p>
    <w:p w:rsidR="00FC6331" w:rsidRPr="00FC6331" w:rsidRDefault="00FC6331" w:rsidP="00FC6331">
      <w:pPr>
        <w:pStyle w:val="Kronika"/>
        <w:rPr>
          <w:szCs w:val="16"/>
        </w:rPr>
      </w:pPr>
    </w:p>
    <w:p w:rsidR="00FC6331" w:rsidRPr="00FC6331" w:rsidRDefault="00FC6331" w:rsidP="00FC6331">
      <w:pPr>
        <w:pStyle w:val="Kronika"/>
        <w:numPr>
          <w:ilvl w:val="0"/>
          <w:numId w:val="4"/>
        </w:numPr>
        <w:rPr>
          <w:szCs w:val="20"/>
        </w:rPr>
      </w:pPr>
      <w:r w:rsidRPr="00FC6331">
        <w:rPr>
          <w:szCs w:val="36"/>
        </w:rPr>
        <w:t>a všem ostatním, kteří pomáhali s realizací a instalací tohoto díla</w:t>
      </w:r>
    </w:p>
    <w:p w:rsidR="00FC6331" w:rsidRPr="00FC6331" w:rsidRDefault="00FC6331" w:rsidP="00FC6331">
      <w:pPr>
        <w:pStyle w:val="Kronika"/>
        <w:rPr>
          <w:szCs w:val="36"/>
        </w:rPr>
      </w:pPr>
    </w:p>
    <w:p w:rsidR="00FC6331" w:rsidRPr="00A6204D" w:rsidRDefault="00FC6331" w:rsidP="00A6204D">
      <w:pPr>
        <w:pStyle w:val="Kronika"/>
        <w:jc w:val="right"/>
        <w:rPr>
          <w:sz w:val="16"/>
          <w:szCs w:val="16"/>
        </w:rPr>
      </w:pPr>
      <w:r w:rsidRPr="00FC6331">
        <w:rPr>
          <w:sz w:val="16"/>
          <w:szCs w:val="16"/>
        </w:rPr>
        <w:t>Jana Šteffelová</w:t>
      </w:r>
    </w:p>
    <w:sectPr w:rsidR="00FC6331" w:rsidRPr="00A6204D" w:rsidSect="00A266EE">
      <w:type w:val="continuous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a Type">
    <w:altName w:val="Vera Type"/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7538D"/>
    <w:multiLevelType w:val="hybridMultilevel"/>
    <w:tmpl w:val="13EC9A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94E59"/>
    <w:multiLevelType w:val="hybridMultilevel"/>
    <w:tmpl w:val="EAAC8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E9243B"/>
    <w:multiLevelType w:val="hybridMultilevel"/>
    <w:tmpl w:val="569E47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93337C"/>
    <w:multiLevelType w:val="hybridMultilevel"/>
    <w:tmpl w:val="E1F297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isplayHorizontalDrawingGridEvery w:val="2"/>
  <w:characterSpacingControl w:val="doNotCompress"/>
  <w:compat/>
  <w:rsids>
    <w:rsidRoot w:val="00D31D65"/>
    <w:rsid w:val="00085F0E"/>
    <w:rsid w:val="00086AFA"/>
    <w:rsid w:val="000E2BE2"/>
    <w:rsid w:val="000E303B"/>
    <w:rsid w:val="000E7ECE"/>
    <w:rsid w:val="0010700F"/>
    <w:rsid w:val="00115BA6"/>
    <w:rsid w:val="00152AAB"/>
    <w:rsid w:val="001679A9"/>
    <w:rsid w:val="002C5BC7"/>
    <w:rsid w:val="002D0B91"/>
    <w:rsid w:val="003C3C3C"/>
    <w:rsid w:val="003E70BB"/>
    <w:rsid w:val="0043322E"/>
    <w:rsid w:val="004C0F9C"/>
    <w:rsid w:val="00504C7B"/>
    <w:rsid w:val="00522E60"/>
    <w:rsid w:val="00587419"/>
    <w:rsid w:val="00621863"/>
    <w:rsid w:val="006C5AB4"/>
    <w:rsid w:val="006D5DA3"/>
    <w:rsid w:val="00703A2A"/>
    <w:rsid w:val="00847491"/>
    <w:rsid w:val="00857FEF"/>
    <w:rsid w:val="00884FE6"/>
    <w:rsid w:val="00942E19"/>
    <w:rsid w:val="00960910"/>
    <w:rsid w:val="00A247B1"/>
    <w:rsid w:val="00A266EE"/>
    <w:rsid w:val="00A30087"/>
    <w:rsid w:val="00A6204D"/>
    <w:rsid w:val="00A811E7"/>
    <w:rsid w:val="00A83F04"/>
    <w:rsid w:val="00AA3854"/>
    <w:rsid w:val="00B522F1"/>
    <w:rsid w:val="00B54E81"/>
    <w:rsid w:val="00CD4F6A"/>
    <w:rsid w:val="00D17F1F"/>
    <w:rsid w:val="00D31D65"/>
    <w:rsid w:val="00D7088B"/>
    <w:rsid w:val="00D7100A"/>
    <w:rsid w:val="00DC7628"/>
    <w:rsid w:val="00E63717"/>
    <w:rsid w:val="00EA0B8C"/>
    <w:rsid w:val="00F1439D"/>
    <w:rsid w:val="00F3630F"/>
    <w:rsid w:val="00FC6331"/>
    <w:rsid w:val="00FE5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0B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loka">
    <w:name w:val="záložka"/>
    <w:basedOn w:val="Normln"/>
    <w:qFormat/>
    <w:rsid w:val="00B54E81"/>
    <w:pPr>
      <w:shd w:val="clear" w:color="auto" w:fill="FFFFFF"/>
      <w:spacing w:after="75" w:line="193" w:lineRule="atLeast"/>
      <w:jc w:val="both"/>
    </w:pPr>
    <w:rPr>
      <w:rFonts w:eastAsia="Times New Roman" w:cs="Arial"/>
      <w:b/>
      <w:bCs/>
      <w:lang w:eastAsia="cs-CZ"/>
    </w:rPr>
  </w:style>
  <w:style w:type="paragraph" w:customStyle="1" w:styleId="Default">
    <w:name w:val="Default"/>
    <w:rsid w:val="00D31D65"/>
    <w:pPr>
      <w:autoSpaceDE w:val="0"/>
      <w:autoSpaceDN w:val="0"/>
      <w:adjustRightInd w:val="0"/>
      <w:spacing w:after="0" w:line="240" w:lineRule="auto"/>
    </w:pPr>
    <w:rPr>
      <w:rFonts w:ascii="Vera Type" w:hAnsi="Vera Type" w:cs="Vera Type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E70BB"/>
    <w:pPr>
      <w:ind w:left="720"/>
      <w:contextualSpacing/>
    </w:pPr>
  </w:style>
  <w:style w:type="paragraph" w:customStyle="1" w:styleId="Kronika">
    <w:name w:val="Kronika"/>
    <w:basedOn w:val="Default"/>
    <w:qFormat/>
    <w:rsid w:val="00942E19"/>
    <w:rPr>
      <w:sz w:val="22"/>
      <w:szCs w:val="28"/>
    </w:rPr>
  </w:style>
  <w:style w:type="paragraph" w:customStyle="1" w:styleId="odkaz">
    <w:name w:val="odkaz"/>
    <w:basedOn w:val="Kronika"/>
    <w:qFormat/>
    <w:rsid w:val="00522E60"/>
    <w:pPr>
      <w:jc w:val="right"/>
    </w:pPr>
    <w:rPr>
      <w:i/>
      <w:sz w:val="20"/>
      <w:szCs w:val="20"/>
    </w:rPr>
  </w:style>
  <w:style w:type="paragraph" w:styleId="Bezmezer">
    <w:name w:val="No Spacing"/>
    <w:uiPriority w:val="1"/>
    <w:qFormat/>
    <w:rsid w:val="00FE566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1279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7</cp:revision>
  <dcterms:created xsi:type="dcterms:W3CDTF">2016-05-19T18:09:00Z</dcterms:created>
  <dcterms:modified xsi:type="dcterms:W3CDTF">2016-05-19T18:14:00Z</dcterms:modified>
</cp:coreProperties>
</file>